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E40E" w14:textId="77777777" w:rsidR="004B22A7" w:rsidRPr="00F96261" w:rsidRDefault="004B22A7" w:rsidP="004B22A7">
      <w:pPr>
        <w:spacing w:before="100" w:beforeAutospacing="1" w:after="100" w:afterAutospacing="1"/>
        <w:outlineLvl w:val="2"/>
        <w:rPr>
          <w:rFonts w:ascii="Istituto Svizzero" w:eastAsia="Times New Roman" w:hAnsi="Istituto Svizzero" w:cs="Times New Roman"/>
          <w:b/>
          <w:bCs/>
          <w:color w:val="000000"/>
          <w:kern w:val="0"/>
          <w:sz w:val="20"/>
          <w:szCs w:val="20"/>
          <w:u w:val="single"/>
          <w:lang w:eastAsia="it-IT"/>
          <w14:ligatures w14:val="none"/>
        </w:rPr>
      </w:pPr>
      <w:r w:rsidRPr="00F96261">
        <w:rPr>
          <w:rFonts w:ascii="Istituto Svizzero" w:eastAsia="Times New Roman" w:hAnsi="Istituto Svizzero" w:cs="Times New Roman"/>
          <w:b/>
          <w:bCs/>
          <w:color w:val="000000"/>
          <w:kern w:val="0"/>
          <w:sz w:val="20"/>
          <w:szCs w:val="20"/>
          <w:u w:val="single"/>
          <w:lang w:eastAsia="it-IT"/>
          <w14:ligatures w14:val="none"/>
        </w:rPr>
        <w:t xml:space="preserve">Gruppo SNSF </w:t>
      </w:r>
      <w:proofErr w:type="spellStart"/>
      <w:r w:rsidRPr="00F96261">
        <w:rPr>
          <w:rFonts w:ascii="Istituto Svizzero" w:eastAsia="Times New Roman" w:hAnsi="Istituto Svizzero" w:cs="Times New Roman"/>
          <w:b/>
          <w:bCs/>
          <w:color w:val="000000"/>
          <w:kern w:val="0"/>
          <w:sz w:val="20"/>
          <w:szCs w:val="20"/>
          <w:u w:val="single"/>
          <w:lang w:eastAsia="it-IT"/>
          <w14:ligatures w14:val="none"/>
        </w:rPr>
        <w:t>Voyaging</w:t>
      </w:r>
      <w:proofErr w:type="spellEnd"/>
      <w:r w:rsidRPr="00F96261">
        <w:rPr>
          <w:rFonts w:ascii="Istituto Svizzero" w:eastAsia="Times New Roman" w:hAnsi="Istituto Svizzero" w:cs="Times New Roman"/>
          <w:b/>
          <w:bCs/>
          <w:color w:val="000000"/>
          <w:kern w:val="0"/>
          <w:sz w:val="20"/>
          <w:szCs w:val="20"/>
          <w:u w:val="single"/>
          <w:lang w:eastAsia="it-IT"/>
          <w14:ligatures w14:val="none"/>
        </w:rPr>
        <w:t xml:space="preserve"> </w:t>
      </w:r>
      <w:proofErr w:type="spellStart"/>
      <w:r w:rsidRPr="00F96261">
        <w:rPr>
          <w:rFonts w:ascii="Istituto Svizzero" w:eastAsia="Times New Roman" w:hAnsi="Istituto Svizzero" w:cs="Times New Roman"/>
          <w:b/>
          <w:bCs/>
          <w:color w:val="000000"/>
          <w:kern w:val="0"/>
          <w:sz w:val="20"/>
          <w:szCs w:val="20"/>
          <w:u w:val="single"/>
          <w:lang w:eastAsia="it-IT"/>
          <w14:ligatures w14:val="none"/>
        </w:rPr>
        <w:t>Vapors</w:t>
      </w:r>
      <w:proofErr w:type="spellEnd"/>
    </w:p>
    <w:p w14:paraId="38F9BB89"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t>Will Davis</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è uno storico dell’architettura, dell’urbanistica e dell’ambiente la cui ricerca si concentra sull’economia politica delle piante e della vita </w:t>
      </w:r>
      <w:proofErr w:type="spellStart"/>
      <w:r w:rsidRPr="004B22A7">
        <w:rPr>
          <w:rFonts w:ascii="Istituto Svizzero" w:eastAsia="Times New Roman" w:hAnsi="Istituto Svizzero" w:cs="Times New Roman"/>
          <w:color w:val="000000"/>
          <w:kern w:val="0"/>
          <w:sz w:val="20"/>
          <w:szCs w:val="20"/>
          <w:lang w:eastAsia="it-IT"/>
          <w14:ligatures w14:val="none"/>
        </w:rPr>
        <w:t>multispecie</w:t>
      </w:r>
      <w:proofErr w:type="spellEnd"/>
      <w:r w:rsidRPr="004B22A7">
        <w:rPr>
          <w:rFonts w:ascii="Istituto Svizzero" w:eastAsia="Times New Roman" w:hAnsi="Istituto Svizzero" w:cs="Times New Roman"/>
          <w:color w:val="000000"/>
          <w:kern w:val="0"/>
          <w:sz w:val="20"/>
          <w:szCs w:val="20"/>
          <w:lang w:eastAsia="it-IT"/>
          <w14:ligatures w14:val="none"/>
        </w:rPr>
        <w:t xml:space="preserve"> nei mondi materiali dell’architettura dal XIX secolo a oggi. Il suo lavoro apre nuovi spazi di collaborazione e dialogo interdisciplinare tra architettura, artigianato, ecologia politica e pensiero postcoloniale. Davis dirige un progetto SNSF Ambizione 2022 (690.740 CHF; 2024–2028),</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Voyaging</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Vapors</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Plant Histories of </w:t>
      </w:r>
      <w:proofErr w:type="spellStart"/>
      <w:r w:rsidRPr="004B22A7">
        <w:rPr>
          <w:rFonts w:ascii="Istituto Svizzero" w:eastAsia="Times New Roman" w:hAnsi="Istituto Svizzero" w:cs="Times New Roman"/>
          <w:i/>
          <w:iCs/>
          <w:color w:val="000000"/>
          <w:kern w:val="0"/>
          <w:sz w:val="20"/>
          <w:szCs w:val="20"/>
          <w:lang w:eastAsia="it-IT"/>
          <w14:ligatures w14:val="none"/>
        </w:rPr>
        <w:t>Plantation</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Architectures</w:t>
      </w:r>
      <w:proofErr w:type="spellEnd"/>
      <w:r w:rsidRPr="004B22A7">
        <w:rPr>
          <w:rFonts w:ascii="Istituto Svizzero" w:eastAsia="Times New Roman" w:hAnsi="Istituto Svizzero" w:cs="Times New Roman"/>
          <w:color w:val="000000"/>
          <w:kern w:val="0"/>
          <w:sz w:val="20"/>
          <w:szCs w:val="20"/>
          <w:lang w:eastAsia="it-IT"/>
          <w14:ligatures w14:val="none"/>
        </w:rPr>
        <w:t>, un programma di ricerca che indaga come le conoscenze ambientali tattili e basate sulle piante abbiano fondato la storia architettonica del sistema delle piantagioni. Il progetto coinvolge collaboratori e partner di ricerca in Europa e nel Sud-est asiatico ed è ospitato dall’Accademia di Architettura di Mendrisio. Il suo primo libro,</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 xml:space="preserve">Palm </w:t>
      </w:r>
      <w:proofErr w:type="spellStart"/>
      <w:r w:rsidRPr="004B22A7">
        <w:rPr>
          <w:rFonts w:ascii="Istituto Svizzero" w:eastAsia="Times New Roman" w:hAnsi="Istituto Svizzero" w:cs="Times New Roman"/>
          <w:i/>
          <w:iCs/>
          <w:color w:val="000000"/>
          <w:kern w:val="0"/>
          <w:sz w:val="20"/>
          <w:szCs w:val="20"/>
          <w:lang w:eastAsia="it-IT"/>
          <w14:ligatures w14:val="none"/>
        </w:rPr>
        <w:t>Politics</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Warfare</w:t>
      </w:r>
      <w:proofErr w:type="spellEnd"/>
      <w:r w:rsidRPr="004B22A7">
        <w:rPr>
          <w:rFonts w:ascii="Istituto Svizzero" w:eastAsia="Times New Roman" w:hAnsi="Istituto Svizzero" w:cs="Times New Roman"/>
          <w:i/>
          <w:iCs/>
          <w:color w:val="000000"/>
          <w:kern w:val="0"/>
          <w:sz w:val="20"/>
          <w:szCs w:val="20"/>
          <w:lang w:eastAsia="it-IT"/>
          <w14:ligatures w14:val="none"/>
        </w:rPr>
        <w:t>, Folklore, and Architecture</w:t>
      </w:r>
      <w:r w:rsidRPr="004B22A7">
        <w:rPr>
          <w:rFonts w:ascii="Istituto Svizzero" w:eastAsia="Times New Roman" w:hAnsi="Istituto Svizzero" w:cs="Times New Roman"/>
          <w:color w:val="000000"/>
          <w:kern w:val="0"/>
          <w:sz w:val="20"/>
          <w:szCs w:val="20"/>
          <w:lang w:eastAsia="it-IT"/>
          <w14:ligatures w14:val="none"/>
        </w:rPr>
        <w:t>, sarà pubblicato quest’anno nella collana</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Lateral</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Exchanges</w:t>
      </w:r>
      <w:r w:rsidRPr="004B22A7">
        <w:rPr>
          <w:rFonts w:ascii="Istituto Svizzero" w:eastAsia="Times New Roman" w:hAnsi="Istituto Svizzero" w:cs="Times New Roman"/>
          <w:color w:val="000000"/>
          <w:kern w:val="0"/>
          <w:sz w:val="20"/>
          <w:szCs w:val="20"/>
          <w:lang w:eastAsia="it-IT"/>
          <w14:ligatures w14:val="none"/>
        </w:rPr>
        <w:t>della</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University of Texas Press.</w:t>
      </w:r>
    </w:p>
    <w:p w14:paraId="5F9C576D"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proofErr w:type="spellStart"/>
      <w:r w:rsidRPr="004B22A7">
        <w:rPr>
          <w:rFonts w:ascii="Istituto Svizzero" w:eastAsia="Times New Roman" w:hAnsi="Istituto Svizzero" w:cs="Times New Roman"/>
          <w:b/>
          <w:bCs/>
          <w:color w:val="000000"/>
          <w:kern w:val="0"/>
          <w:sz w:val="20"/>
          <w:szCs w:val="20"/>
          <w:lang w:eastAsia="it-IT"/>
          <w14:ligatures w14:val="none"/>
        </w:rPr>
        <w:t>Rixt</w:t>
      </w:r>
      <w:proofErr w:type="spellEnd"/>
      <w:r w:rsidRPr="004B22A7">
        <w:rPr>
          <w:rFonts w:ascii="Istituto Svizzero" w:eastAsia="Times New Roman" w:hAnsi="Istituto Svizzero" w:cs="Times New Roman"/>
          <w:b/>
          <w:b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b/>
          <w:bCs/>
          <w:color w:val="000000"/>
          <w:kern w:val="0"/>
          <w:sz w:val="20"/>
          <w:szCs w:val="20"/>
          <w:lang w:eastAsia="it-IT"/>
          <w14:ligatures w14:val="none"/>
        </w:rPr>
        <w:t>Woudstra</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è Assistant Professor di Storia dell’Architettura presso l’Università di Amsterdam, Co-Direttrice dell’Amsterdam Centre for Urban History e Co-Editor-in-</w:t>
      </w:r>
      <w:proofErr w:type="spellStart"/>
      <w:r w:rsidRPr="004B22A7">
        <w:rPr>
          <w:rFonts w:ascii="Istituto Svizzero" w:eastAsia="Times New Roman" w:hAnsi="Istituto Svizzero" w:cs="Times New Roman"/>
          <w:color w:val="000000"/>
          <w:kern w:val="0"/>
          <w:sz w:val="20"/>
          <w:szCs w:val="20"/>
          <w:lang w:eastAsia="it-IT"/>
          <w14:ligatures w14:val="none"/>
        </w:rPr>
        <w:t>Chief</w:t>
      </w:r>
      <w:proofErr w:type="spellEnd"/>
      <w:r w:rsidRPr="004B22A7">
        <w:rPr>
          <w:rFonts w:ascii="Istituto Svizzero" w:eastAsia="Times New Roman" w:hAnsi="Istituto Svizzero" w:cs="Times New Roman"/>
          <w:color w:val="000000"/>
          <w:kern w:val="0"/>
          <w:sz w:val="20"/>
          <w:szCs w:val="20"/>
          <w:lang w:eastAsia="it-IT"/>
          <w14:ligatures w14:val="none"/>
        </w:rPr>
        <w:t xml:space="preserve"> della rivista accademica open access</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Architecture Beyond Europe</w:t>
      </w:r>
      <w:r w:rsidRPr="004B22A7">
        <w:rPr>
          <w:rFonts w:ascii="Istituto Svizzero" w:eastAsia="Times New Roman" w:hAnsi="Istituto Svizzero" w:cs="Times New Roman"/>
          <w:color w:val="000000"/>
          <w:kern w:val="0"/>
          <w:sz w:val="20"/>
          <w:szCs w:val="20"/>
          <w:lang w:eastAsia="it-IT"/>
          <w14:ligatures w14:val="none"/>
        </w:rPr>
        <w:t>. È una storica dell’architettura moderna, con un focus specifico sulla circolazione globale di idee, materiali e tecnologie architettoniche nel XX secolo. La sua ricerca esplora la trasformazione dell’ambiente costruito in risposta all’espansione coloniale europea, in particolare nell’Africa occidentale. Prima di entrare all’Università di Amsterdam, ha insegnato al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New College of the </w:t>
      </w:r>
      <w:proofErr w:type="spellStart"/>
      <w:r w:rsidRPr="004B22A7">
        <w:rPr>
          <w:rFonts w:ascii="Istituto Svizzero" w:eastAsia="Times New Roman" w:hAnsi="Istituto Svizzero" w:cs="Times New Roman"/>
          <w:color w:val="000000"/>
          <w:kern w:val="0"/>
          <w:sz w:val="20"/>
          <w:szCs w:val="20"/>
          <w:lang w:eastAsia="it-IT"/>
          <w14:ligatures w14:val="none"/>
        </w:rPr>
        <w:t>Humanities</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(oggi</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color w:val="000000"/>
          <w:kern w:val="0"/>
          <w:sz w:val="20"/>
          <w:szCs w:val="20"/>
          <w:lang w:eastAsia="it-IT"/>
          <w14:ligatures w14:val="none"/>
        </w:rPr>
        <w:t>Northeastern</w:t>
      </w:r>
      <w:proofErr w:type="spellEnd"/>
      <w:r w:rsidRPr="004B22A7">
        <w:rPr>
          <w:rFonts w:ascii="Istituto Svizzero" w:eastAsia="Times New Roman" w:hAnsi="Istituto Svizzero" w:cs="Times New Roman"/>
          <w:color w:val="000000"/>
          <w:kern w:val="0"/>
          <w:sz w:val="20"/>
          <w:szCs w:val="20"/>
          <w:lang w:eastAsia="it-IT"/>
          <w14:ligatures w14:val="none"/>
        </w:rPr>
        <w:t xml:space="preserve"> University, campus di Londra) e ha lavorato come </w:t>
      </w:r>
      <w:proofErr w:type="spellStart"/>
      <w:r w:rsidRPr="004B22A7">
        <w:rPr>
          <w:rFonts w:ascii="Istituto Svizzero" w:eastAsia="Times New Roman" w:hAnsi="Istituto Svizzero" w:cs="Times New Roman"/>
          <w:color w:val="000000"/>
          <w:kern w:val="0"/>
          <w:sz w:val="20"/>
          <w:szCs w:val="20"/>
          <w:lang w:eastAsia="it-IT"/>
          <w14:ligatures w14:val="none"/>
        </w:rPr>
        <w:t>Postdoctoral</w:t>
      </w:r>
      <w:proofErr w:type="spellEnd"/>
      <w:r w:rsidRPr="004B22A7">
        <w:rPr>
          <w:rFonts w:ascii="Istituto Svizzero" w:eastAsia="Times New Roman" w:hAnsi="Istituto Svizzero" w:cs="Times New Roman"/>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color w:val="000000"/>
          <w:kern w:val="0"/>
          <w:sz w:val="20"/>
          <w:szCs w:val="20"/>
          <w:lang w:eastAsia="it-IT"/>
          <w14:ligatures w14:val="none"/>
        </w:rPr>
        <w:t>Researcher</w:t>
      </w:r>
      <w:proofErr w:type="spellEnd"/>
      <w:r w:rsidRPr="004B22A7">
        <w:rPr>
          <w:rFonts w:ascii="Istituto Svizzero" w:eastAsia="Times New Roman" w:hAnsi="Istituto Svizzero" w:cs="Times New Roman"/>
          <w:color w:val="000000"/>
          <w:kern w:val="0"/>
          <w:sz w:val="20"/>
          <w:szCs w:val="20"/>
          <w:lang w:eastAsia="it-IT"/>
          <w14:ligatures w14:val="none"/>
        </w:rPr>
        <w:t xml:space="preserve"> finanziata dal </w:t>
      </w:r>
      <w:proofErr w:type="spellStart"/>
      <w:r w:rsidRPr="004B22A7">
        <w:rPr>
          <w:rFonts w:ascii="Istituto Svizzero" w:eastAsia="Times New Roman" w:hAnsi="Istituto Svizzero" w:cs="Times New Roman"/>
          <w:color w:val="000000"/>
          <w:kern w:val="0"/>
          <w:sz w:val="20"/>
          <w:szCs w:val="20"/>
          <w:lang w:eastAsia="it-IT"/>
          <w14:ligatures w14:val="none"/>
        </w:rPr>
        <w:t>Leverhulme</w:t>
      </w:r>
      <w:proofErr w:type="spellEnd"/>
      <w:r w:rsidRPr="004B22A7">
        <w:rPr>
          <w:rFonts w:ascii="Istituto Svizzero" w:eastAsia="Times New Roman" w:hAnsi="Istituto Svizzero" w:cs="Times New Roman"/>
          <w:color w:val="000000"/>
          <w:kern w:val="0"/>
          <w:sz w:val="20"/>
          <w:szCs w:val="20"/>
          <w:lang w:eastAsia="it-IT"/>
          <w14:ligatures w14:val="none"/>
        </w:rPr>
        <w:t xml:space="preserve"> Trust presso l’University of Liverpool. Ha conseguito il </w:t>
      </w:r>
      <w:proofErr w:type="spellStart"/>
      <w:r w:rsidRPr="004B22A7">
        <w:rPr>
          <w:rFonts w:ascii="Istituto Svizzero" w:eastAsia="Times New Roman" w:hAnsi="Istituto Svizzero" w:cs="Times New Roman"/>
          <w:color w:val="000000"/>
          <w:kern w:val="0"/>
          <w:sz w:val="20"/>
          <w:szCs w:val="20"/>
          <w:lang w:eastAsia="it-IT"/>
          <w14:ligatures w14:val="none"/>
        </w:rPr>
        <w:t>Ph.D</w:t>
      </w:r>
      <w:proofErr w:type="spellEnd"/>
      <w:r w:rsidRPr="004B22A7">
        <w:rPr>
          <w:rFonts w:ascii="Istituto Svizzero" w:eastAsia="Times New Roman" w:hAnsi="Istituto Svizzero" w:cs="Times New Roman"/>
          <w:color w:val="000000"/>
          <w:kern w:val="0"/>
          <w:sz w:val="20"/>
          <w:szCs w:val="20"/>
          <w:lang w:eastAsia="it-IT"/>
          <w14:ligatures w14:val="none"/>
        </w:rPr>
        <w:t>. presso la School of Architecture and Planning del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Massachusetts Institute of Technology</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(MIT) nel 2020. Nel 2025 ha ricevuto un </w:t>
      </w:r>
      <w:proofErr w:type="spellStart"/>
      <w:r w:rsidRPr="004B22A7">
        <w:rPr>
          <w:rFonts w:ascii="Istituto Svizzero" w:eastAsia="Times New Roman" w:hAnsi="Istituto Svizzero" w:cs="Times New Roman"/>
          <w:color w:val="000000"/>
          <w:kern w:val="0"/>
          <w:sz w:val="20"/>
          <w:szCs w:val="20"/>
          <w:lang w:eastAsia="it-IT"/>
          <w14:ligatures w14:val="none"/>
        </w:rPr>
        <w:t>Early</w:t>
      </w:r>
      <w:proofErr w:type="spellEnd"/>
      <w:r w:rsidRPr="004B22A7">
        <w:rPr>
          <w:rFonts w:ascii="Istituto Svizzero" w:eastAsia="Times New Roman" w:hAnsi="Istituto Svizzero" w:cs="Times New Roman"/>
          <w:color w:val="000000"/>
          <w:kern w:val="0"/>
          <w:sz w:val="20"/>
          <w:szCs w:val="20"/>
          <w:lang w:eastAsia="it-IT"/>
          <w14:ligatures w14:val="none"/>
        </w:rPr>
        <w:t xml:space="preserve"> Career Award dalla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Royal Netherlands Academy of </w:t>
      </w:r>
      <w:proofErr w:type="spellStart"/>
      <w:r w:rsidRPr="004B22A7">
        <w:rPr>
          <w:rFonts w:ascii="Istituto Svizzero" w:eastAsia="Times New Roman" w:hAnsi="Istituto Svizzero" w:cs="Times New Roman"/>
          <w:color w:val="000000"/>
          <w:kern w:val="0"/>
          <w:sz w:val="20"/>
          <w:szCs w:val="20"/>
          <w:lang w:eastAsia="it-IT"/>
          <w14:ligatures w14:val="none"/>
        </w:rPr>
        <w:t>Arts</w:t>
      </w:r>
      <w:proofErr w:type="spellEnd"/>
      <w:r w:rsidRPr="004B22A7">
        <w:rPr>
          <w:rFonts w:ascii="Istituto Svizzero" w:eastAsia="Times New Roman" w:hAnsi="Istituto Svizzero" w:cs="Times New Roman"/>
          <w:color w:val="000000"/>
          <w:kern w:val="0"/>
          <w:sz w:val="20"/>
          <w:szCs w:val="20"/>
          <w:lang w:eastAsia="it-IT"/>
          <w14:ligatures w14:val="none"/>
        </w:rPr>
        <w:t xml:space="preserve"> and Sciences</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(KNAW).</w:t>
      </w:r>
    </w:p>
    <w:p w14:paraId="0BD2D694"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t>Siddharta Perez</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è Senior Lead Curator presso il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NUS Museum, dove si occupa delle collezioni e degli archivi del Sud-est asiatico e coordina il modello curatoriale del museo “</w:t>
      </w:r>
      <w:proofErr w:type="spellStart"/>
      <w:r w:rsidRPr="004B22A7">
        <w:rPr>
          <w:rFonts w:ascii="Istituto Svizzero" w:eastAsia="Times New Roman" w:hAnsi="Istituto Svizzero" w:cs="Times New Roman"/>
          <w:color w:val="000000"/>
          <w:kern w:val="0"/>
          <w:sz w:val="20"/>
          <w:szCs w:val="20"/>
          <w:lang w:eastAsia="it-IT"/>
          <w14:ligatures w14:val="none"/>
        </w:rPr>
        <w:t>prep</w:t>
      </w:r>
      <w:proofErr w:type="spellEnd"/>
      <w:r w:rsidRPr="004B22A7">
        <w:rPr>
          <w:rFonts w:ascii="Istituto Svizzero" w:eastAsia="Times New Roman" w:hAnsi="Istituto Svizzero" w:cs="Times New Roman"/>
          <w:color w:val="000000"/>
          <w:kern w:val="0"/>
          <w:sz w:val="20"/>
          <w:szCs w:val="20"/>
          <w:lang w:eastAsia="it-IT"/>
          <w14:ligatures w14:val="none"/>
        </w:rPr>
        <w:t>-room”. Il suo lavoro curatoriale e didattico, sviluppato principalmente in musei universitari e iniziative gestite da artisti, affronta la museologia critica e mostre relative alla Malesia, Singapore e alle modernità regionali. Recentemente si è concentrata su modalità “acquatiche” di pensiero insieme ad artisti, isolani auto-identificati e studenti della National University of Singapore. Fa parte dell’</w:t>
      </w:r>
      <w:proofErr w:type="spellStart"/>
      <w:r w:rsidRPr="004B22A7">
        <w:rPr>
          <w:rFonts w:ascii="Istituto Svizzero" w:eastAsia="Times New Roman" w:hAnsi="Istituto Svizzero" w:cs="Times New Roman"/>
          <w:color w:val="000000"/>
          <w:kern w:val="0"/>
          <w:sz w:val="20"/>
          <w:szCs w:val="20"/>
          <w:lang w:eastAsia="it-IT"/>
          <w14:ligatures w14:val="none"/>
        </w:rPr>
        <w:t>Editorial</w:t>
      </w:r>
      <w:proofErr w:type="spellEnd"/>
      <w:r w:rsidRPr="004B22A7">
        <w:rPr>
          <w:rFonts w:ascii="Istituto Svizzero" w:eastAsia="Times New Roman" w:hAnsi="Istituto Svizzero" w:cs="Times New Roman"/>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color w:val="000000"/>
          <w:kern w:val="0"/>
          <w:sz w:val="20"/>
          <w:szCs w:val="20"/>
          <w:lang w:eastAsia="it-IT"/>
          <w14:ligatures w14:val="none"/>
        </w:rPr>
        <w:t>Collective</w:t>
      </w:r>
      <w:proofErr w:type="spellEnd"/>
      <w:r w:rsidRPr="004B22A7">
        <w:rPr>
          <w:rFonts w:ascii="Istituto Svizzero" w:eastAsia="Times New Roman" w:hAnsi="Istituto Svizzero" w:cs="Times New Roman"/>
          <w:color w:val="000000"/>
          <w:kern w:val="0"/>
          <w:sz w:val="20"/>
          <w:szCs w:val="20"/>
          <w:lang w:eastAsia="it-IT"/>
          <w14:ligatures w14:val="none"/>
        </w:rPr>
        <w:t xml:space="preserve"> e della rivista</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Southeast</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of </w:t>
      </w:r>
      <w:proofErr w:type="spellStart"/>
      <w:r w:rsidRPr="004B22A7">
        <w:rPr>
          <w:rFonts w:ascii="Istituto Svizzero" w:eastAsia="Times New Roman" w:hAnsi="Istituto Svizzero" w:cs="Times New Roman"/>
          <w:i/>
          <w:iCs/>
          <w:color w:val="000000"/>
          <w:kern w:val="0"/>
          <w:sz w:val="20"/>
          <w:szCs w:val="20"/>
          <w:lang w:eastAsia="it-IT"/>
          <w14:ligatures w14:val="none"/>
        </w:rPr>
        <w:t>Now</w:t>
      </w:r>
      <w:proofErr w:type="spellEnd"/>
      <w:r w:rsidRPr="004B22A7">
        <w:rPr>
          <w:rFonts w:ascii="Istituto Svizzero" w:eastAsia="Times New Roman" w:hAnsi="Istituto Svizzero" w:cs="Times New Roman"/>
          <w:color w:val="000000"/>
          <w:kern w:val="0"/>
          <w:sz w:val="20"/>
          <w:szCs w:val="20"/>
          <w:lang w:eastAsia="it-IT"/>
          <w14:ligatures w14:val="none"/>
        </w:rPr>
        <w:t>.</w:t>
      </w:r>
    </w:p>
    <w:p w14:paraId="327EA769"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proofErr w:type="spellStart"/>
      <w:r w:rsidRPr="004B22A7">
        <w:rPr>
          <w:rFonts w:ascii="Istituto Svizzero" w:eastAsia="Times New Roman" w:hAnsi="Istituto Svizzero" w:cs="Times New Roman"/>
          <w:b/>
          <w:bCs/>
          <w:color w:val="000000"/>
          <w:kern w:val="0"/>
          <w:sz w:val="20"/>
          <w:szCs w:val="20"/>
          <w:lang w:eastAsia="it-IT"/>
          <w14:ligatures w14:val="none"/>
        </w:rPr>
        <w:t>Giah</w:t>
      </w:r>
      <w:proofErr w:type="spellEnd"/>
      <w:r w:rsidRPr="004B22A7">
        <w:rPr>
          <w:rFonts w:ascii="Istituto Svizzero" w:eastAsia="Times New Roman" w:hAnsi="Istituto Svizzero" w:cs="Times New Roman"/>
          <w:b/>
          <w:bCs/>
          <w:color w:val="000000"/>
          <w:kern w:val="0"/>
          <w:sz w:val="20"/>
          <w:szCs w:val="20"/>
          <w:lang w:eastAsia="it-IT"/>
          <w14:ligatures w14:val="none"/>
        </w:rPr>
        <w:t xml:space="preserve"> De </w:t>
      </w:r>
      <w:proofErr w:type="spellStart"/>
      <w:r w:rsidRPr="004B22A7">
        <w:rPr>
          <w:rFonts w:ascii="Istituto Svizzero" w:eastAsia="Times New Roman" w:hAnsi="Istituto Svizzero" w:cs="Times New Roman"/>
          <w:b/>
          <w:bCs/>
          <w:color w:val="000000"/>
          <w:kern w:val="0"/>
          <w:sz w:val="20"/>
          <w:szCs w:val="20"/>
          <w:lang w:eastAsia="it-IT"/>
          <w14:ligatures w14:val="none"/>
        </w:rPr>
        <w:t>los</w:t>
      </w:r>
      <w:proofErr w:type="spellEnd"/>
      <w:r w:rsidRPr="004B22A7">
        <w:rPr>
          <w:rFonts w:ascii="Istituto Svizzero" w:eastAsia="Times New Roman" w:hAnsi="Istituto Svizzero" w:cs="Times New Roman"/>
          <w:b/>
          <w:bCs/>
          <w:color w:val="000000"/>
          <w:kern w:val="0"/>
          <w:sz w:val="20"/>
          <w:szCs w:val="20"/>
          <w:lang w:eastAsia="it-IT"/>
          <w14:ligatures w14:val="none"/>
        </w:rPr>
        <w:t xml:space="preserve"> Reyes</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(nata nel 2002) è un’artista con una formazione in Architettura e Sociologia. La sua pratica indaga la materialità e l’ambiente come ambiti centrali di ricerca, sviluppandosi attraverso tessili, installazioni, fotografia, video, workshop e media combinati. Oltre alla pratica artistica, è profondamente impegnata in progetti comunitari che privilegiano la collaborazione. Nel 2020 ha fondato </w:t>
      </w:r>
      <w:proofErr w:type="spellStart"/>
      <w:r w:rsidRPr="004B22A7">
        <w:rPr>
          <w:rFonts w:ascii="Istituto Svizzero" w:eastAsia="Times New Roman" w:hAnsi="Istituto Svizzero" w:cs="Times New Roman"/>
          <w:color w:val="000000"/>
          <w:kern w:val="0"/>
          <w:sz w:val="20"/>
          <w:szCs w:val="20"/>
          <w:lang w:eastAsia="it-IT"/>
          <w14:ligatures w14:val="none"/>
        </w:rPr>
        <w:t>Katawhayan</w:t>
      </w:r>
      <w:proofErr w:type="spellEnd"/>
      <w:r w:rsidRPr="004B22A7">
        <w:rPr>
          <w:rFonts w:ascii="Istituto Svizzero" w:eastAsia="Times New Roman" w:hAnsi="Istituto Svizzero" w:cs="Times New Roman"/>
          <w:color w:val="000000"/>
          <w:kern w:val="0"/>
          <w:sz w:val="20"/>
          <w:szCs w:val="20"/>
          <w:lang w:eastAsia="it-IT"/>
          <w14:ligatures w14:val="none"/>
        </w:rPr>
        <w:t xml:space="preserve">, un’iniziativa creativa che produce capi indossabili tinti naturalmente e che costituiscono anche ricerca materiale per le sue installazioni tessili. Ha organizzato e facilitato workshop partecipativi con bambini delle aree rurali, comunità di pescatori e realtà locali. Ha collaborato con Super </w:t>
      </w:r>
      <w:proofErr w:type="spellStart"/>
      <w:r w:rsidRPr="004B22A7">
        <w:rPr>
          <w:rFonts w:ascii="Istituto Svizzero" w:eastAsia="Times New Roman" w:hAnsi="Istituto Svizzero" w:cs="Times New Roman"/>
          <w:color w:val="000000"/>
          <w:kern w:val="0"/>
          <w:sz w:val="20"/>
          <w:szCs w:val="20"/>
          <w:lang w:eastAsia="it-IT"/>
          <w14:ligatures w14:val="none"/>
        </w:rPr>
        <w:t>Inday</w:t>
      </w:r>
      <w:proofErr w:type="spellEnd"/>
      <w:r w:rsidRPr="004B22A7">
        <w:rPr>
          <w:rFonts w:ascii="Istituto Svizzero" w:eastAsia="Times New Roman" w:hAnsi="Istituto Svizzero" w:cs="Times New Roman"/>
          <w:color w:val="000000"/>
          <w:kern w:val="0"/>
          <w:sz w:val="20"/>
          <w:szCs w:val="20"/>
          <w:lang w:eastAsia="it-IT"/>
          <w14:ligatures w14:val="none"/>
        </w:rPr>
        <w:t xml:space="preserve"> Art Projects, un programma artistico nelle sezioni femminili delle carceri nelle Visayas, promuovendo creatività e processi di cura attraverso arte e narrazione in contesti di detenzione. Attualmente vive a Milano, dove lavora part-time continuando a sviluppare la propria pratica attraverso un linguaggio interdisciplinare che connette diversi contesti sociali e processi incarnati, radicando il proprio lavoro in dimensioni locali e transnazionali. È tra le vincitrici del Prince Claus </w:t>
      </w:r>
      <w:proofErr w:type="spellStart"/>
      <w:r w:rsidRPr="004B22A7">
        <w:rPr>
          <w:rFonts w:ascii="Istituto Svizzero" w:eastAsia="Times New Roman" w:hAnsi="Istituto Svizzero" w:cs="Times New Roman"/>
          <w:color w:val="000000"/>
          <w:kern w:val="0"/>
          <w:sz w:val="20"/>
          <w:szCs w:val="20"/>
          <w:lang w:eastAsia="it-IT"/>
          <w14:ligatures w14:val="none"/>
        </w:rPr>
        <w:t>Seed</w:t>
      </w:r>
      <w:proofErr w:type="spellEnd"/>
      <w:r w:rsidRPr="004B22A7">
        <w:rPr>
          <w:rFonts w:ascii="Istituto Svizzero" w:eastAsia="Times New Roman" w:hAnsi="Istituto Svizzero" w:cs="Times New Roman"/>
          <w:color w:val="000000"/>
          <w:kern w:val="0"/>
          <w:sz w:val="20"/>
          <w:szCs w:val="20"/>
          <w:lang w:eastAsia="it-IT"/>
          <w14:ligatures w14:val="none"/>
        </w:rPr>
        <w:t xml:space="preserve"> Award 2025.</w:t>
      </w:r>
    </w:p>
    <w:p w14:paraId="3FE93119"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t>Hélène Padma De Mello</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è architetta e ricercatrice il cui lavoro mette in relazione progettazione, pratica materiale e dimensione collettiva. Ha conseguito un Bachelor of </w:t>
      </w:r>
      <w:proofErr w:type="spellStart"/>
      <w:r w:rsidRPr="004B22A7">
        <w:rPr>
          <w:rFonts w:ascii="Istituto Svizzero" w:eastAsia="Times New Roman" w:hAnsi="Istituto Svizzero" w:cs="Times New Roman"/>
          <w:color w:val="000000"/>
          <w:kern w:val="0"/>
          <w:sz w:val="20"/>
          <w:szCs w:val="20"/>
          <w:lang w:eastAsia="it-IT"/>
          <w14:ligatures w14:val="none"/>
        </w:rPr>
        <w:t>Arts</w:t>
      </w:r>
      <w:proofErr w:type="spellEnd"/>
      <w:r w:rsidRPr="004B22A7">
        <w:rPr>
          <w:rFonts w:ascii="Istituto Svizzero" w:eastAsia="Times New Roman" w:hAnsi="Istituto Svizzero" w:cs="Times New Roman"/>
          <w:color w:val="000000"/>
          <w:kern w:val="0"/>
          <w:sz w:val="20"/>
          <w:szCs w:val="20"/>
          <w:lang w:eastAsia="it-IT"/>
          <w14:ligatures w14:val="none"/>
        </w:rPr>
        <w:t xml:space="preserve"> e un Bachelor of Architecture presso 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Rice University</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 sta attualmente completando un Master of Architecture presso l’Accademia di Architettura di Mendrisio. Abilitata alla professione nello Stato di New York, ha collaborato con</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Guy </w:t>
      </w:r>
      <w:proofErr w:type="spellStart"/>
      <w:r w:rsidRPr="004B22A7">
        <w:rPr>
          <w:rFonts w:ascii="Istituto Svizzero" w:eastAsia="Times New Roman" w:hAnsi="Istituto Svizzero" w:cs="Times New Roman"/>
          <w:color w:val="000000"/>
          <w:kern w:val="0"/>
          <w:sz w:val="20"/>
          <w:szCs w:val="20"/>
          <w:lang w:eastAsia="it-IT"/>
          <w14:ligatures w14:val="none"/>
        </w:rPr>
        <w:t>Nordenson</w:t>
      </w:r>
      <w:proofErr w:type="spellEnd"/>
      <w:r w:rsidRPr="004B22A7">
        <w:rPr>
          <w:rFonts w:ascii="Istituto Svizzero" w:eastAsia="Times New Roman" w:hAnsi="Istituto Svizzero" w:cs="Times New Roman"/>
          <w:color w:val="000000"/>
          <w:kern w:val="0"/>
          <w:sz w:val="20"/>
          <w:szCs w:val="20"/>
          <w:lang w:eastAsia="it-IT"/>
          <w14:ligatures w14:val="none"/>
        </w:rPr>
        <w:t xml:space="preserve"> and Associates,</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color w:val="000000"/>
          <w:kern w:val="0"/>
          <w:sz w:val="20"/>
          <w:szCs w:val="20"/>
          <w:lang w:eastAsia="it-IT"/>
          <w14:ligatures w14:val="none"/>
        </w:rPr>
        <w:t>Adjaye</w:t>
      </w:r>
      <w:proofErr w:type="spellEnd"/>
      <w:r w:rsidRPr="004B22A7">
        <w:rPr>
          <w:rFonts w:ascii="Istituto Svizzero" w:eastAsia="Times New Roman" w:hAnsi="Istituto Svizzero" w:cs="Times New Roman"/>
          <w:color w:val="000000"/>
          <w:kern w:val="0"/>
          <w:sz w:val="20"/>
          <w:szCs w:val="20"/>
          <w:lang w:eastAsia="it-IT"/>
          <w14:ligatures w14:val="none"/>
        </w:rPr>
        <w:t xml:space="preserve"> Associates</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Johnston </w:t>
      </w:r>
      <w:proofErr w:type="spellStart"/>
      <w:r w:rsidRPr="004B22A7">
        <w:rPr>
          <w:rFonts w:ascii="Istituto Svizzero" w:eastAsia="Times New Roman" w:hAnsi="Istituto Svizzero" w:cs="Times New Roman"/>
          <w:color w:val="000000"/>
          <w:kern w:val="0"/>
          <w:sz w:val="20"/>
          <w:szCs w:val="20"/>
          <w:lang w:eastAsia="it-IT"/>
          <w14:ligatures w14:val="none"/>
        </w:rPr>
        <w:t>Marklee</w:t>
      </w:r>
      <w:proofErr w:type="spellEnd"/>
      <w:r w:rsidRPr="004B22A7">
        <w:rPr>
          <w:rFonts w:ascii="Istituto Svizzero" w:eastAsia="Times New Roman" w:hAnsi="Istituto Svizzero" w:cs="Times New Roman"/>
          <w:color w:val="000000"/>
          <w:kern w:val="0"/>
          <w:sz w:val="20"/>
          <w:szCs w:val="20"/>
          <w:lang w:eastAsia="it-IT"/>
          <w14:ligatures w14:val="none"/>
        </w:rPr>
        <w:t>, sviluppando competenze in progettazione, costruzione e coordinamento strutturale. La sua ricerca esplora il ciclo di vita dei materiali, il pensiero ecologico e il ruolo dell’architettura nel plasmare futuri sociali e ambientali attraverso collaborazioni interdisciplinari.</w:t>
      </w:r>
    </w:p>
    <w:p w14:paraId="4EA6EDE9" w14:textId="7B6A6AE8" w:rsidR="004B22A7" w:rsidRPr="00F96261" w:rsidRDefault="004B22A7" w:rsidP="00F96261">
      <w:pPr>
        <w:rPr>
          <w:rFonts w:ascii="Istituto Svizzero" w:eastAsia="Times New Roman" w:hAnsi="Istituto Svizzero" w:cs="Times New Roman"/>
          <w:kern w:val="0"/>
          <w:sz w:val="20"/>
          <w:szCs w:val="20"/>
          <w:lang w:eastAsia="it-IT"/>
          <w14:ligatures w14:val="none"/>
        </w:rPr>
      </w:pPr>
      <w:proofErr w:type="spellStart"/>
      <w:r w:rsidRPr="00F96261">
        <w:rPr>
          <w:rFonts w:ascii="Istituto Svizzero" w:eastAsia="Times New Roman" w:hAnsi="Istituto Svizzero" w:cs="Times New Roman"/>
          <w:b/>
          <w:bCs/>
          <w:color w:val="000000"/>
          <w:kern w:val="0"/>
          <w:sz w:val="20"/>
          <w:szCs w:val="20"/>
          <w:u w:val="single"/>
          <w:lang w:eastAsia="it-IT"/>
          <w14:ligatures w14:val="none"/>
        </w:rPr>
        <w:t>Keynote</w:t>
      </w:r>
      <w:proofErr w:type="spellEnd"/>
    </w:p>
    <w:p w14:paraId="7501F59C"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lastRenderedPageBreak/>
        <w:t>Sylvia Lavin</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è critica, curatrice, storica e teorica il cui lavoro esplora i limiti dell’architettura attraverso un ampio spettro di periodi storici. È Professor of Architecture e Interim Dean presso 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Princeton University. Tra i suoi libri e cataloghi figurano</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 xml:space="preserve">Architecture </w:t>
      </w:r>
      <w:proofErr w:type="spellStart"/>
      <w:r w:rsidRPr="004B22A7">
        <w:rPr>
          <w:rFonts w:ascii="Istituto Svizzero" w:eastAsia="Times New Roman" w:hAnsi="Istituto Svizzero" w:cs="Times New Roman"/>
          <w:i/>
          <w:iCs/>
          <w:color w:val="000000"/>
          <w:kern w:val="0"/>
          <w:sz w:val="20"/>
          <w:szCs w:val="20"/>
          <w:lang w:eastAsia="it-IT"/>
          <w14:ligatures w14:val="none"/>
        </w:rPr>
        <w:t>Itself</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and </w:t>
      </w:r>
      <w:proofErr w:type="spellStart"/>
      <w:r w:rsidRPr="004B22A7">
        <w:rPr>
          <w:rFonts w:ascii="Istituto Svizzero" w:eastAsia="Times New Roman" w:hAnsi="Istituto Svizzero" w:cs="Times New Roman"/>
          <w:i/>
          <w:iCs/>
          <w:color w:val="000000"/>
          <w:kern w:val="0"/>
          <w:sz w:val="20"/>
          <w:szCs w:val="20"/>
          <w:lang w:eastAsia="it-IT"/>
          <w14:ligatures w14:val="none"/>
        </w:rPr>
        <w:t>Other</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Postmodernization</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Effects</w:t>
      </w:r>
      <w:proofErr w:type="spellEnd"/>
      <w:r w:rsidRPr="004B22A7">
        <w:rPr>
          <w:rFonts w:ascii="Istituto Svizzero" w:eastAsia="Times New Roman" w:hAnsi="Istituto Svizzero" w:cs="Times New Roman"/>
          <w:color w:val="000000"/>
          <w:kern w:val="0"/>
          <w:sz w:val="20"/>
          <w:szCs w:val="20"/>
          <w:lang w:eastAsia="it-IT"/>
          <w14:ligatures w14:val="none"/>
        </w:rPr>
        <w:t>,</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Kissing</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Architecture</w:t>
      </w:r>
      <w:r w:rsidRPr="004B22A7">
        <w:rPr>
          <w:rFonts w:ascii="Cambria" w:eastAsia="Times New Roman" w:hAnsi="Cambria" w:cs="Cambria"/>
          <w:color w:val="000000"/>
          <w:kern w:val="0"/>
          <w:sz w:val="20"/>
          <w:szCs w:val="20"/>
          <w:lang w:eastAsia="it-IT"/>
          <w14:ligatures w14:val="none"/>
        </w:rPr>
        <w:t> </w:t>
      </w:r>
      <w:proofErr w:type="gramStart"/>
      <w:r w:rsidRPr="004B22A7">
        <w:rPr>
          <w:rFonts w:ascii="Istituto Svizzero" w:eastAsia="Times New Roman" w:hAnsi="Istituto Svizzero" w:cs="Times New Roman"/>
          <w:color w:val="000000"/>
          <w:kern w:val="0"/>
          <w:sz w:val="20"/>
          <w:szCs w:val="20"/>
          <w:lang w:eastAsia="it-IT"/>
          <w14:ligatures w14:val="none"/>
        </w:rPr>
        <w:t>e</w:t>
      </w:r>
      <w:proofErr w:type="gramEnd"/>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Everything</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Loose Will Land: 1970s Art and Architecture in Los Angeles</w:t>
      </w:r>
      <w:r w:rsidRPr="004B22A7">
        <w:rPr>
          <w:rFonts w:ascii="Istituto Svizzero" w:eastAsia="Times New Roman" w:hAnsi="Istituto Svizzero" w:cs="Times New Roman"/>
          <w:color w:val="000000"/>
          <w:kern w:val="0"/>
          <w:sz w:val="20"/>
          <w:szCs w:val="20"/>
          <w:lang w:eastAsia="it-IT"/>
          <w14:ligatures w14:val="none"/>
        </w:rPr>
        <w:t xml:space="preserve">. Ha conseguito il </w:t>
      </w:r>
      <w:proofErr w:type="spellStart"/>
      <w:r w:rsidRPr="004B22A7">
        <w:rPr>
          <w:rFonts w:ascii="Istituto Svizzero" w:eastAsia="Times New Roman" w:hAnsi="Istituto Svizzero" w:cs="Times New Roman"/>
          <w:color w:val="000000"/>
          <w:kern w:val="0"/>
          <w:sz w:val="20"/>
          <w:szCs w:val="20"/>
          <w:lang w:eastAsia="it-IT"/>
          <w14:ligatures w14:val="none"/>
        </w:rPr>
        <w:t>Ph.D</w:t>
      </w:r>
      <w:proofErr w:type="spellEnd"/>
      <w:r w:rsidRPr="004B22A7">
        <w:rPr>
          <w:rFonts w:ascii="Istituto Svizzero" w:eastAsia="Times New Roman" w:hAnsi="Istituto Svizzero" w:cs="Times New Roman"/>
          <w:color w:val="000000"/>
          <w:kern w:val="0"/>
          <w:sz w:val="20"/>
          <w:szCs w:val="20"/>
          <w:lang w:eastAsia="it-IT"/>
          <w14:ligatures w14:val="none"/>
        </w:rPr>
        <w:t xml:space="preserve">. presso il Department of Art and </w:t>
      </w:r>
      <w:proofErr w:type="spellStart"/>
      <w:r w:rsidRPr="004B22A7">
        <w:rPr>
          <w:rFonts w:ascii="Istituto Svizzero" w:eastAsia="Times New Roman" w:hAnsi="Istituto Svizzero" w:cs="Times New Roman"/>
          <w:color w:val="000000"/>
          <w:kern w:val="0"/>
          <w:sz w:val="20"/>
          <w:szCs w:val="20"/>
          <w:lang w:eastAsia="it-IT"/>
          <w14:ligatures w14:val="none"/>
        </w:rPr>
        <w:t>Archaeology</w:t>
      </w:r>
      <w:proofErr w:type="spellEnd"/>
      <w:r w:rsidRPr="004B22A7">
        <w:rPr>
          <w:rFonts w:ascii="Istituto Svizzero" w:eastAsia="Times New Roman" w:hAnsi="Istituto Svizzero" w:cs="Times New Roman"/>
          <w:color w:val="000000"/>
          <w:kern w:val="0"/>
          <w:sz w:val="20"/>
          <w:szCs w:val="20"/>
          <w:lang w:eastAsia="it-IT"/>
          <w14:ligatures w14:val="none"/>
        </w:rPr>
        <w:t xml:space="preserve"> della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Columbia University</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 ha ricevuto numerosi premi e finanziamenti, tra cui quelli del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Getty </w:t>
      </w:r>
      <w:proofErr w:type="spellStart"/>
      <w:r w:rsidRPr="004B22A7">
        <w:rPr>
          <w:rFonts w:ascii="Istituto Svizzero" w:eastAsia="Times New Roman" w:hAnsi="Istituto Svizzero" w:cs="Times New Roman"/>
          <w:color w:val="000000"/>
          <w:kern w:val="0"/>
          <w:sz w:val="20"/>
          <w:szCs w:val="20"/>
          <w:lang w:eastAsia="it-IT"/>
          <w14:ligatures w14:val="none"/>
        </w:rPr>
        <w:t>Research</w:t>
      </w:r>
      <w:proofErr w:type="spellEnd"/>
      <w:r w:rsidRPr="004B22A7">
        <w:rPr>
          <w:rFonts w:ascii="Istituto Svizzero" w:eastAsia="Times New Roman" w:hAnsi="Istituto Svizzero" w:cs="Times New Roman"/>
          <w:color w:val="000000"/>
          <w:kern w:val="0"/>
          <w:sz w:val="20"/>
          <w:szCs w:val="20"/>
          <w:lang w:eastAsia="it-IT"/>
          <w14:ligatures w14:val="none"/>
        </w:rPr>
        <w:t xml:space="preserve"> Institute, della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Graham Foundation, dell’American Institute of </w:t>
      </w:r>
      <w:proofErr w:type="spellStart"/>
      <w:r w:rsidRPr="004B22A7">
        <w:rPr>
          <w:rFonts w:ascii="Istituto Svizzero" w:eastAsia="Times New Roman" w:hAnsi="Istituto Svizzero" w:cs="Times New Roman"/>
          <w:color w:val="000000"/>
          <w:kern w:val="0"/>
          <w:sz w:val="20"/>
          <w:szCs w:val="20"/>
          <w:lang w:eastAsia="it-IT"/>
          <w14:ligatures w14:val="none"/>
        </w:rPr>
        <w:t>Architects</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(AIA) e dell’American Academy of </w:t>
      </w:r>
      <w:proofErr w:type="spellStart"/>
      <w:r w:rsidRPr="004B22A7">
        <w:rPr>
          <w:rFonts w:ascii="Istituto Svizzero" w:eastAsia="Times New Roman" w:hAnsi="Istituto Svizzero" w:cs="Times New Roman"/>
          <w:color w:val="000000"/>
          <w:kern w:val="0"/>
          <w:sz w:val="20"/>
          <w:szCs w:val="20"/>
          <w:lang w:eastAsia="it-IT"/>
          <w14:ligatures w14:val="none"/>
        </w:rPr>
        <w:t>Arts</w:t>
      </w:r>
      <w:proofErr w:type="spellEnd"/>
      <w:r w:rsidRPr="004B22A7">
        <w:rPr>
          <w:rFonts w:ascii="Istituto Svizzero" w:eastAsia="Times New Roman" w:hAnsi="Istituto Svizzero" w:cs="Times New Roman"/>
          <w:color w:val="000000"/>
          <w:kern w:val="0"/>
          <w:sz w:val="20"/>
          <w:szCs w:val="20"/>
          <w:lang w:eastAsia="it-IT"/>
          <w14:ligatures w14:val="none"/>
        </w:rPr>
        <w:t xml:space="preserve"> and </w:t>
      </w:r>
      <w:proofErr w:type="spellStart"/>
      <w:r w:rsidRPr="004B22A7">
        <w:rPr>
          <w:rFonts w:ascii="Istituto Svizzero" w:eastAsia="Times New Roman" w:hAnsi="Istituto Svizzero" w:cs="Times New Roman"/>
          <w:color w:val="000000"/>
          <w:kern w:val="0"/>
          <w:sz w:val="20"/>
          <w:szCs w:val="20"/>
          <w:lang w:eastAsia="it-IT"/>
          <w14:ligatures w14:val="none"/>
        </w:rPr>
        <w:t>Letters</w:t>
      </w:r>
      <w:proofErr w:type="spellEnd"/>
      <w:r w:rsidRPr="004B22A7">
        <w:rPr>
          <w:rFonts w:ascii="Istituto Svizzero" w:eastAsia="Times New Roman" w:hAnsi="Istituto Svizzero" w:cs="Times New Roman"/>
          <w:color w:val="000000"/>
          <w:kern w:val="0"/>
          <w:sz w:val="20"/>
          <w:szCs w:val="20"/>
          <w:lang w:eastAsia="it-IT"/>
          <w14:ligatures w14:val="none"/>
        </w:rPr>
        <w:t>. Il suo prossimo libro,</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 xml:space="preserve">Architecture Amid the </w:t>
      </w:r>
      <w:proofErr w:type="spellStart"/>
      <w:r w:rsidRPr="004B22A7">
        <w:rPr>
          <w:rFonts w:ascii="Istituto Svizzero" w:eastAsia="Times New Roman" w:hAnsi="Istituto Svizzero" w:cs="Times New Roman"/>
          <w:i/>
          <w:iCs/>
          <w:color w:val="000000"/>
          <w:kern w:val="0"/>
          <w:sz w:val="20"/>
          <w:szCs w:val="20"/>
          <w:lang w:eastAsia="it-IT"/>
          <w14:ligatures w14:val="none"/>
        </w:rPr>
        <w:t>Trees</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An </w:t>
      </w:r>
      <w:proofErr w:type="spellStart"/>
      <w:r w:rsidRPr="004B22A7">
        <w:rPr>
          <w:rFonts w:ascii="Istituto Svizzero" w:eastAsia="Times New Roman" w:hAnsi="Istituto Svizzero" w:cs="Times New Roman"/>
          <w:i/>
          <w:iCs/>
          <w:color w:val="000000"/>
          <w:kern w:val="0"/>
          <w:sz w:val="20"/>
          <w:szCs w:val="20"/>
          <w:lang w:eastAsia="it-IT"/>
          <w14:ligatures w14:val="none"/>
        </w:rPr>
        <w:t>Arboreal</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History of American Architecture</w:t>
      </w:r>
      <w:r w:rsidRPr="004B22A7">
        <w:rPr>
          <w:rFonts w:ascii="Istituto Svizzero" w:eastAsia="Times New Roman" w:hAnsi="Istituto Svizzero" w:cs="Times New Roman"/>
          <w:color w:val="000000"/>
          <w:kern w:val="0"/>
          <w:sz w:val="20"/>
          <w:szCs w:val="20"/>
          <w:lang w:eastAsia="it-IT"/>
          <w14:ligatures w14:val="none"/>
        </w:rPr>
        <w:t>, è di prossima pubblicazione nella collana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Writing Architecture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con 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MIT Press.</w:t>
      </w:r>
    </w:p>
    <w:p w14:paraId="19420D6C" w14:textId="77777777" w:rsidR="00F96261" w:rsidRDefault="00F96261" w:rsidP="00F96261">
      <w:pPr>
        <w:rPr>
          <w:rFonts w:ascii="Istituto Svizzero" w:eastAsia="Times New Roman" w:hAnsi="Istituto Svizzero" w:cs="Times New Roman"/>
          <w:b/>
          <w:bCs/>
          <w:color w:val="000000"/>
          <w:kern w:val="0"/>
          <w:sz w:val="20"/>
          <w:szCs w:val="20"/>
          <w:u w:val="single"/>
          <w:lang w:eastAsia="it-IT"/>
          <w14:ligatures w14:val="none"/>
        </w:rPr>
      </w:pPr>
    </w:p>
    <w:p w14:paraId="74E53006" w14:textId="31A4C5B9" w:rsidR="004B22A7" w:rsidRPr="00F96261" w:rsidRDefault="004B22A7" w:rsidP="00F96261">
      <w:pPr>
        <w:rPr>
          <w:rFonts w:ascii="Istituto Svizzero" w:eastAsia="Times New Roman" w:hAnsi="Istituto Svizzero" w:cs="Times New Roman"/>
          <w:kern w:val="0"/>
          <w:sz w:val="20"/>
          <w:szCs w:val="20"/>
          <w:lang w:eastAsia="it-IT"/>
          <w14:ligatures w14:val="none"/>
        </w:rPr>
      </w:pPr>
      <w:proofErr w:type="spellStart"/>
      <w:r w:rsidRPr="00F96261">
        <w:rPr>
          <w:rFonts w:ascii="Istituto Svizzero" w:eastAsia="Times New Roman" w:hAnsi="Istituto Svizzero" w:cs="Times New Roman"/>
          <w:b/>
          <w:bCs/>
          <w:color w:val="000000"/>
          <w:kern w:val="0"/>
          <w:sz w:val="20"/>
          <w:szCs w:val="20"/>
          <w:u w:val="single"/>
          <w:lang w:eastAsia="it-IT"/>
          <w14:ligatures w14:val="none"/>
        </w:rPr>
        <w:t>Discussant</w:t>
      </w:r>
      <w:proofErr w:type="spellEnd"/>
    </w:p>
    <w:p w14:paraId="3F2FF2EE" w14:textId="1023D43A" w:rsidR="00536BB8" w:rsidRPr="00536BB8" w:rsidRDefault="00536BB8" w:rsidP="00536BB8">
      <w:pPr>
        <w:pStyle w:val="NormaleWeb"/>
        <w:rPr>
          <w:rFonts w:ascii="Istituto Svizzero" w:hAnsi="Istituto Svizzero"/>
          <w:color w:val="000000"/>
          <w:sz w:val="20"/>
          <w:szCs w:val="20"/>
        </w:rPr>
      </w:pPr>
      <w:proofErr w:type="spellStart"/>
      <w:r w:rsidRPr="00536BB8">
        <w:rPr>
          <w:rFonts w:ascii="Istituto Svizzero" w:hAnsi="Istituto Svizzero"/>
          <w:b/>
          <w:bCs/>
          <w:color w:val="000000"/>
          <w:sz w:val="20"/>
          <w:szCs w:val="20"/>
        </w:rPr>
        <w:t>Ilyas</w:t>
      </w:r>
      <w:proofErr w:type="spellEnd"/>
      <w:r w:rsidRPr="00536BB8">
        <w:rPr>
          <w:rFonts w:ascii="Istituto Svizzero" w:hAnsi="Istituto Svizzero"/>
          <w:b/>
          <w:bCs/>
          <w:color w:val="000000"/>
          <w:sz w:val="20"/>
          <w:szCs w:val="20"/>
        </w:rPr>
        <w:t xml:space="preserve"> </w:t>
      </w:r>
      <w:proofErr w:type="spellStart"/>
      <w:r w:rsidRPr="00536BB8">
        <w:rPr>
          <w:rFonts w:ascii="Istituto Svizzero" w:hAnsi="Istituto Svizzero"/>
          <w:b/>
          <w:bCs/>
          <w:color w:val="000000"/>
          <w:sz w:val="20"/>
          <w:szCs w:val="20"/>
        </w:rPr>
        <w:t>Azouzi</w:t>
      </w:r>
      <w:proofErr w:type="spellEnd"/>
      <w:r>
        <w:rPr>
          <w:rFonts w:ascii="Istituto Svizzero" w:hAnsi="Istituto Svizzero"/>
          <w:color w:val="000000"/>
          <w:sz w:val="20"/>
          <w:szCs w:val="20"/>
        </w:rPr>
        <w:t xml:space="preserve"> è uno s</w:t>
      </w:r>
      <w:r w:rsidRPr="00536BB8">
        <w:rPr>
          <w:rFonts w:ascii="Istituto Svizzero" w:hAnsi="Istituto Svizzero"/>
          <w:color w:val="000000"/>
          <w:sz w:val="20"/>
          <w:szCs w:val="20"/>
        </w:rPr>
        <w:t xml:space="preserve">torico specializzato nella storia politica e nella pianificazione urbana dell’Italia fascista, il suo lavoro si è concentrato in particolare sull’eredità architettonica del colonialismo </w:t>
      </w:r>
      <w:proofErr w:type="spellStart"/>
      <w:r w:rsidRPr="00536BB8">
        <w:rPr>
          <w:rFonts w:ascii="Istituto Svizzero" w:hAnsi="Istituto Svizzero"/>
          <w:color w:val="000000"/>
          <w:sz w:val="20"/>
          <w:szCs w:val="20"/>
        </w:rPr>
        <w:t>italiano.Ilyas</w:t>
      </w:r>
      <w:proofErr w:type="spellEnd"/>
      <w:r w:rsidRPr="00536BB8">
        <w:rPr>
          <w:rFonts w:ascii="Istituto Svizzero" w:hAnsi="Istituto Svizzero"/>
          <w:color w:val="000000"/>
          <w:sz w:val="20"/>
          <w:szCs w:val="20"/>
        </w:rPr>
        <w:t xml:space="preserve"> ha conseguito un dottorato di ricerca in Storia presso lo</w:t>
      </w:r>
      <w:r w:rsidRPr="00536BB8">
        <w:rPr>
          <w:rStyle w:val="apple-converted-space"/>
          <w:rFonts w:ascii="Cambria" w:eastAsiaTheme="majorEastAsia" w:hAnsi="Cambria" w:cs="Cambria"/>
          <w:color w:val="000000"/>
          <w:sz w:val="20"/>
          <w:szCs w:val="20"/>
        </w:rPr>
        <w:t> </w:t>
      </w:r>
      <w:r w:rsidRPr="00536BB8">
        <w:rPr>
          <w:rStyle w:val="whitespace-normal"/>
          <w:rFonts w:ascii="Istituto Svizzero" w:eastAsiaTheme="majorEastAsia" w:hAnsi="Istituto Svizzero"/>
          <w:color w:val="000000"/>
          <w:sz w:val="20"/>
          <w:szCs w:val="20"/>
        </w:rPr>
        <w:t>University College London</w:t>
      </w:r>
      <w:r w:rsidRPr="00536BB8">
        <w:rPr>
          <w:rStyle w:val="apple-converted-space"/>
          <w:rFonts w:ascii="Cambria" w:eastAsiaTheme="majorEastAsia" w:hAnsi="Cambria" w:cs="Cambria"/>
          <w:color w:val="000000"/>
          <w:sz w:val="20"/>
          <w:szCs w:val="20"/>
        </w:rPr>
        <w:t> </w:t>
      </w:r>
      <w:r w:rsidRPr="00536BB8">
        <w:rPr>
          <w:rFonts w:ascii="Istituto Svizzero" w:hAnsi="Istituto Svizzero"/>
          <w:color w:val="000000"/>
          <w:sz w:val="20"/>
          <w:szCs w:val="20"/>
        </w:rPr>
        <w:t>(UCL), un Master in Storia dell’arte presso l’</w:t>
      </w:r>
      <w:r w:rsidRPr="00536BB8">
        <w:rPr>
          <w:rStyle w:val="whitespace-normal"/>
          <w:rFonts w:ascii="Istituto Svizzero" w:eastAsiaTheme="majorEastAsia" w:hAnsi="Istituto Svizzero"/>
          <w:color w:val="000000"/>
          <w:sz w:val="20"/>
          <w:szCs w:val="20"/>
        </w:rPr>
        <w:t>University of Lausanne</w:t>
      </w:r>
      <w:r w:rsidRPr="00536BB8">
        <w:rPr>
          <w:rStyle w:val="apple-converted-space"/>
          <w:rFonts w:ascii="Cambria" w:eastAsiaTheme="majorEastAsia" w:hAnsi="Cambria" w:cs="Cambria"/>
          <w:color w:val="000000"/>
          <w:sz w:val="20"/>
          <w:szCs w:val="20"/>
        </w:rPr>
        <w:t> </w:t>
      </w:r>
      <w:r w:rsidRPr="00536BB8">
        <w:rPr>
          <w:rFonts w:ascii="Istituto Svizzero" w:hAnsi="Istituto Svizzero"/>
          <w:color w:val="000000"/>
          <w:sz w:val="20"/>
          <w:szCs w:val="20"/>
        </w:rPr>
        <w:t>e un Master in Storia e Teoria dell’Architettura presso la</w:t>
      </w:r>
      <w:r w:rsidRPr="00536BB8">
        <w:rPr>
          <w:rStyle w:val="apple-converted-space"/>
          <w:rFonts w:ascii="Cambria" w:eastAsiaTheme="majorEastAsia" w:hAnsi="Cambria" w:cs="Cambria"/>
          <w:color w:val="000000"/>
          <w:sz w:val="20"/>
          <w:szCs w:val="20"/>
        </w:rPr>
        <w:t> </w:t>
      </w:r>
      <w:r w:rsidRPr="00536BB8">
        <w:rPr>
          <w:rStyle w:val="whitespace-normal"/>
          <w:rFonts w:ascii="Istituto Svizzero" w:eastAsiaTheme="majorEastAsia" w:hAnsi="Istituto Svizzero"/>
          <w:color w:val="000000"/>
          <w:sz w:val="20"/>
          <w:szCs w:val="20"/>
        </w:rPr>
        <w:t>Bartlett School of Architecture</w:t>
      </w:r>
      <w:r w:rsidRPr="00536BB8">
        <w:rPr>
          <w:rFonts w:ascii="Istituto Svizzero" w:hAnsi="Istituto Svizzero"/>
          <w:color w:val="000000"/>
          <w:sz w:val="20"/>
          <w:szCs w:val="20"/>
        </w:rPr>
        <w:t>.</w:t>
      </w:r>
      <w:r w:rsidRPr="00536BB8">
        <w:rPr>
          <w:rFonts w:ascii="Istituto Svizzero" w:hAnsi="Istituto Svizzero"/>
          <w:color w:val="000000"/>
          <w:sz w:val="20"/>
          <w:szCs w:val="20"/>
        </w:rPr>
        <w:t xml:space="preserve"> </w:t>
      </w:r>
      <w:r w:rsidRPr="00536BB8">
        <w:rPr>
          <w:rFonts w:ascii="Istituto Svizzero" w:hAnsi="Istituto Svizzero"/>
          <w:color w:val="000000"/>
          <w:sz w:val="20"/>
          <w:szCs w:val="20"/>
        </w:rPr>
        <w:t xml:space="preserve">Attualmente è Head of Science, </w:t>
      </w:r>
      <w:proofErr w:type="spellStart"/>
      <w:r w:rsidRPr="00536BB8">
        <w:rPr>
          <w:rFonts w:ascii="Istituto Svizzero" w:hAnsi="Istituto Svizzero"/>
          <w:color w:val="000000"/>
          <w:sz w:val="20"/>
          <w:szCs w:val="20"/>
        </w:rPr>
        <w:t>Research</w:t>
      </w:r>
      <w:proofErr w:type="spellEnd"/>
      <w:r w:rsidRPr="00536BB8">
        <w:rPr>
          <w:rFonts w:ascii="Istituto Svizzero" w:hAnsi="Istituto Svizzero"/>
          <w:color w:val="000000"/>
          <w:sz w:val="20"/>
          <w:szCs w:val="20"/>
        </w:rPr>
        <w:t>, and Innovation presso l’</w:t>
      </w:r>
      <w:r w:rsidRPr="00536BB8">
        <w:rPr>
          <w:rStyle w:val="whitespace-normal"/>
          <w:rFonts w:ascii="Istituto Svizzero" w:eastAsiaTheme="majorEastAsia" w:hAnsi="Istituto Svizzero"/>
          <w:color w:val="000000"/>
          <w:sz w:val="20"/>
          <w:szCs w:val="20"/>
        </w:rPr>
        <w:t>Istituto Svizzero</w:t>
      </w:r>
      <w:r w:rsidRPr="00536BB8">
        <w:rPr>
          <w:rStyle w:val="apple-converted-space"/>
          <w:rFonts w:ascii="Cambria" w:eastAsiaTheme="majorEastAsia" w:hAnsi="Cambria" w:cs="Cambria"/>
          <w:color w:val="000000"/>
          <w:sz w:val="20"/>
          <w:szCs w:val="20"/>
        </w:rPr>
        <w:t> </w:t>
      </w:r>
      <w:r w:rsidRPr="00536BB8">
        <w:rPr>
          <w:rFonts w:ascii="Istituto Svizzero" w:hAnsi="Istituto Svizzero"/>
          <w:color w:val="000000"/>
          <w:sz w:val="20"/>
          <w:szCs w:val="20"/>
        </w:rPr>
        <w:t>e ricopre il ruolo di docente ospite alla UCL, dove ha progettato e tenuto corsi di geografia urbana e storia dell’architettura.</w:t>
      </w:r>
      <w:r w:rsidRPr="00536BB8">
        <w:rPr>
          <w:rFonts w:ascii="Istituto Svizzero" w:hAnsi="Istituto Svizzero"/>
          <w:color w:val="000000"/>
          <w:sz w:val="20"/>
          <w:szCs w:val="20"/>
        </w:rPr>
        <w:t xml:space="preserve"> </w:t>
      </w:r>
      <w:r w:rsidRPr="00536BB8">
        <w:rPr>
          <w:rFonts w:ascii="Istituto Svizzero" w:hAnsi="Istituto Svizzero"/>
          <w:color w:val="000000"/>
          <w:sz w:val="20"/>
          <w:szCs w:val="20"/>
        </w:rPr>
        <w:t>Il suo lavoro è stato riconosciuto con numerosi premi e borse di studio internazionali, tra cui quelli della</w:t>
      </w:r>
      <w:r w:rsidRPr="00536BB8">
        <w:rPr>
          <w:rStyle w:val="apple-converted-space"/>
          <w:rFonts w:ascii="Cambria" w:eastAsiaTheme="majorEastAsia" w:hAnsi="Cambria" w:cs="Cambria"/>
          <w:color w:val="000000"/>
          <w:sz w:val="20"/>
          <w:szCs w:val="20"/>
        </w:rPr>
        <w:t> </w:t>
      </w:r>
      <w:r w:rsidRPr="00536BB8">
        <w:rPr>
          <w:rStyle w:val="whitespace-normal"/>
          <w:rFonts w:ascii="Istituto Svizzero" w:eastAsiaTheme="majorEastAsia" w:hAnsi="Istituto Svizzero"/>
          <w:color w:val="000000"/>
          <w:sz w:val="20"/>
          <w:szCs w:val="20"/>
        </w:rPr>
        <w:t xml:space="preserve">Max Weber </w:t>
      </w:r>
      <w:proofErr w:type="spellStart"/>
      <w:r w:rsidRPr="00536BB8">
        <w:rPr>
          <w:rStyle w:val="whitespace-normal"/>
          <w:rFonts w:ascii="Istituto Svizzero" w:eastAsiaTheme="majorEastAsia" w:hAnsi="Istituto Svizzero"/>
          <w:color w:val="000000"/>
          <w:sz w:val="20"/>
          <w:szCs w:val="20"/>
        </w:rPr>
        <w:t>Stiftung</w:t>
      </w:r>
      <w:proofErr w:type="spellEnd"/>
      <w:r w:rsidRPr="00536BB8">
        <w:rPr>
          <w:rFonts w:ascii="Istituto Svizzero" w:hAnsi="Istituto Svizzero"/>
          <w:color w:val="000000"/>
          <w:sz w:val="20"/>
          <w:szCs w:val="20"/>
        </w:rPr>
        <w:t>, del</w:t>
      </w:r>
      <w:r w:rsidRPr="00536BB8">
        <w:rPr>
          <w:rStyle w:val="apple-converted-space"/>
          <w:rFonts w:ascii="Cambria" w:eastAsiaTheme="majorEastAsia" w:hAnsi="Cambria" w:cs="Cambria"/>
          <w:color w:val="000000"/>
          <w:sz w:val="20"/>
          <w:szCs w:val="20"/>
        </w:rPr>
        <w:t> </w:t>
      </w:r>
      <w:r w:rsidRPr="00536BB8">
        <w:rPr>
          <w:rStyle w:val="whitespace-normal"/>
          <w:rFonts w:ascii="Istituto Svizzero" w:eastAsiaTheme="majorEastAsia" w:hAnsi="Istituto Svizzero"/>
          <w:color w:val="000000"/>
          <w:sz w:val="20"/>
          <w:szCs w:val="20"/>
        </w:rPr>
        <w:t>Raleigh Radford Rome Award</w:t>
      </w:r>
      <w:r w:rsidRPr="00536BB8">
        <w:rPr>
          <w:rStyle w:val="apple-converted-space"/>
          <w:rFonts w:ascii="Cambria" w:eastAsiaTheme="majorEastAsia" w:hAnsi="Cambria" w:cs="Cambria"/>
          <w:color w:val="000000"/>
          <w:sz w:val="20"/>
          <w:szCs w:val="20"/>
        </w:rPr>
        <w:t> </w:t>
      </w:r>
      <w:r w:rsidRPr="00536BB8">
        <w:rPr>
          <w:rFonts w:ascii="Istituto Svizzero" w:hAnsi="Istituto Svizzero"/>
          <w:color w:val="000000"/>
          <w:sz w:val="20"/>
          <w:szCs w:val="20"/>
        </w:rPr>
        <w:t xml:space="preserve">e il </w:t>
      </w:r>
      <w:proofErr w:type="spellStart"/>
      <w:r w:rsidRPr="00536BB8">
        <w:rPr>
          <w:rFonts w:ascii="Istituto Svizzero" w:hAnsi="Istituto Svizzero"/>
          <w:color w:val="000000"/>
          <w:sz w:val="20"/>
          <w:szCs w:val="20"/>
        </w:rPr>
        <w:t>Student</w:t>
      </w:r>
      <w:proofErr w:type="spellEnd"/>
      <w:r w:rsidRPr="00536BB8">
        <w:rPr>
          <w:rFonts w:ascii="Istituto Svizzero" w:hAnsi="Istituto Svizzero"/>
          <w:color w:val="000000"/>
          <w:sz w:val="20"/>
          <w:szCs w:val="20"/>
        </w:rPr>
        <w:t xml:space="preserve"> Choice Award for </w:t>
      </w:r>
      <w:proofErr w:type="spellStart"/>
      <w:r w:rsidRPr="00536BB8">
        <w:rPr>
          <w:rFonts w:ascii="Istituto Svizzero" w:hAnsi="Istituto Svizzero"/>
          <w:color w:val="000000"/>
          <w:sz w:val="20"/>
          <w:szCs w:val="20"/>
        </w:rPr>
        <w:t>Brilliant</w:t>
      </w:r>
      <w:proofErr w:type="spellEnd"/>
      <w:r w:rsidRPr="00536BB8">
        <w:rPr>
          <w:rFonts w:ascii="Istituto Svizzero" w:hAnsi="Istituto Svizzero"/>
          <w:color w:val="000000"/>
          <w:sz w:val="20"/>
          <w:szCs w:val="20"/>
        </w:rPr>
        <w:t xml:space="preserve"> </w:t>
      </w:r>
      <w:proofErr w:type="spellStart"/>
      <w:r w:rsidRPr="00536BB8">
        <w:rPr>
          <w:rFonts w:ascii="Istituto Svizzero" w:hAnsi="Istituto Svizzero"/>
          <w:color w:val="000000"/>
          <w:sz w:val="20"/>
          <w:szCs w:val="20"/>
        </w:rPr>
        <w:t>Research-based</w:t>
      </w:r>
      <w:proofErr w:type="spellEnd"/>
      <w:r w:rsidRPr="00536BB8">
        <w:rPr>
          <w:rFonts w:ascii="Istituto Svizzero" w:hAnsi="Istituto Svizzero"/>
          <w:color w:val="000000"/>
          <w:sz w:val="20"/>
          <w:szCs w:val="20"/>
        </w:rPr>
        <w:t xml:space="preserve"> </w:t>
      </w:r>
      <w:proofErr w:type="spellStart"/>
      <w:r w:rsidRPr="00536BB8">
        <w:rPr>
          <w:rFonts w:ascii="Istituto Svizzero" w:hAnsi="Istituto Svizzero"/>
          <w:color w:val="000000"/>
          <w:sz w:val="20"/>
          <w:szCs w:val="20"/>
        </w:rPr>
        <w:t>Education</w:t>
      </w:r>
      <w:proofErr w:type="spellEnd"/>
      <w:r w:rsidRPr="00536BB8">
        <w:rPr>
          <w:rFonts w:ascii="Istituto Svizzero" w:hAnsi="Istituto Svizzero"/>
          <w:color w:val="000000"/>
          <w:sz w:val="20"/>
          <w:szCs w:val="20"/>
        </w:rPr>
        <w:t xml:space="preserve"> della UCL.</w:t>
      </w:r>
      <w:r w:rsidRPr="00536BB8">
        <w:rPr>
          <w:rFonts w:ascii="Istituto Svizzero" w:hAnsi="Istituto Svizzero"/>
          <w:color w:val="000000"/>
          <w:sz w:val="20"/>
          <w:szCs w:val="20"/>
        </w:rPr>
        <w:t xml:space="preserve"> </w:t>
      </w:r>
      <w:r w:rsidRPr="00536BB8">
        <w:rPr>
          <w:rFonts w:ascii="Istituto Svizzero" w:hAnsi="Istituto Svizzero"/>
          <w:color w:val="000000"/>
          <w:sz w:val="20"/>
          <w:szCs w:val="20"/>
        </w:rPr>
        <w:t>Le sue pubblicazioni affrontano temi quali il patrimonio culturale, la segregazione e il design urbano, nonché l’uso dell’architettura coloniale come strumento di propaganda.</w:t>
      </w:r>
    </w:p>
    <w:p w14:paraId="4AC5E9C0" w14:textId="454690DB"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t xml:space="preserve">Eva </w:t>
      </w:r>
      <w:proofErr w:type="spellStart"/>
      <w:r w:rsidRPr="004B22A7">
        <w:rPr>
          <w:rFonts w:ascii="Istituto Svizzero" w:eastAsia="Times New Roman" w:hAnsi="Istituto Svizzero" w:cs="Times New Roman"/>
          <w:b/>
          <w:bCs/>
          <w:color w:val="000000"/>
          <w:kern w:val="0"/>
          <w:sz w:val="20"/>
          <w:szCs w:val="20"/>
          <w:lang w:eastAsia="it-IT"/>
          <w14:ligatures w14:val="none"/>
        </w:rPr>
        <w:t>Schreiner</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dirige un nuovo Minerva Fast Track </w:t>
      </w:r>
      <w:proofErr w:type="spellStart"/>
      <w:r w:rsidRPr="004B22A7">
        <w:rPr>
          <w:rFonts w:ascii="Istituto Svizzero" w:eastAsia="Times New Roman" w:hAnsi="Istituto Svizzero" w:cs="Times New Roman"/>
          <w:color w:val="000000"/>
          <w:kern w:val="0"/>
          <w:sz w:val="20"/>
          <w:szCs w:val="20"/>
          <w:lang w:eastAsia="it-IT"/>
          <w14:ligatures w14:val="none"/>
        </w:rPr>
        <w:t>Research</w:t>
      </w:r>
      <w:proofErr w:type="spellEnd"/>
      <w:r w:rsidRPr="004B22A7">
        <w:rPr>
          <w:rFonts w:ascii="Istituto Svizzero" w:eastAsia="Times New Roman" w:hAnsi="Istituto Svizzero" w:cs="Times New Roman"/>
          <w:color w:val="000000"/>
          <w:kern w:val="0"/>
          <w:sz w:val="20"/>
          <w:szCs w:val="20"/>
          <w:lang w:eastAsia="it-IT"/>
          <w14:ligatures w14:val="none"/>
        </w:rPr>
        <w:t xml:space="preserve"> Group presso il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Kunsthistorisches Institut in Florenz. La sua ricerca collega la storia dell’architettura alle storie dell’imperialismo, del capitalismo e delle relazioni urbano-rurali in Europa, Asia occidentale e Nord Africa. Studia in particolare le basi materiali della finanza moderna nel XIX e all’inizio del XX secolo. Attualmente sta lavorando alla sua prima monografia, che esplora il credito come strumento di controllo impiegato da attori privati e statali tedeschi nel tardo Impero ottomano, analizzando una vasta rete architettonica generata e funzionale al debito ottomano. Ha recentemente pubblicato i suoi studi su</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Architecture Beyond Europe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Architectural</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Theory Review</w:t>
      </w:r>
      <w:r w:rsidRPr="004B22A7">
        <w:rPr>
          <w:rFonts w:ascii="Istituto Svizzero" w:eastAsia="Times New Roman" w:hAnsi="Istituto Svizzero" w:cs="Times New Roman"/>
          <w:color w:val="000000"/>
          <w:kern w:val="0"/>
          <w:sz w:val="20"/>
          <w:szCs w:val="20"/>
          <w:lang w:eastAsia="it-IT"/>
          <w14:ligatures w14:val="none"/>
        </w:rPr>
        <w:t>.</w:t>
      </w:r>
    </w:p>
    <w:p w14:paraId="25A538AD"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t>Sarah Nichols</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è Assistant Professor (tenure track) presso l’École </w:t>
      </w:r>
      <w:proofErr w:type="spellStart"/>
      <w:r w:rsidRPr="004B22A7">
        <w:rPr>
          <w:rFonts w:ascii="Istituto Svizzero" w:eastAsia="Times New Roman" w:hAnsi="Istituto Svizzero" w:cs="Times New Roman"/>
          <w:color w:val="000000"/>
          <w:kern w:val="0"/>
          <w:sz w:val="20"/>
          <w:szCs w:val="20"/>
          <w:lang w:eastAsia="it-IT"/>
          <w14:ligatures w14:val="none"/>
        </w:rPr>
        <w:t>polytechnique</w:t>
      </w:r>
      <w:proofErr w:type="spellEnd"/>
      <w:r w:rsidRPr="004B22A7">
        <w:rPr>
          <w:rFonts w:ascii="Istituto Svizzero" w:eastAsia="Times New Roman" w:hAnsi="Istituto Svizzero" w:cs="Times New Roman"/>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color w:val="000000"/>
          <w:kern w:val="0"/>
          <w:sz w:val="20"/>
          <w:szCs w:val="20"/>
          <w:lang w:eastAsia="it-IT"/>
          <w14:ligatures w14:val="none"/>
        </w:rPr>
        <w:t>fédérale</w:t>
      </w:r>
      <w:proofErr w:type="spellEnd"/>
      <w:r w:rsidRPr="004B22A7">
        <w:rPr>
          <w:rFonts w:ascii="Istituto Svizzero" w:eastAsia="Times New Roman" w:hAnsi="Istituto Svizzero" w:cs="Times New Roman"/>
          <w:color w:val="000000"/>
          <w:kern w:val="0"/>
          <w:sz w:val="20"/>
          <w:szCs w:val="20"/>
          <w:lang w:eastAsia="it-IT"/>
          <w14:ligatures w14:val="none"/>
        </w:rPr>
        <w:t xml:space="preserve"> de Lausanne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(EPFL) e direttrice del laboratorio THEMA (Theory of Environment and </w:t>
      </w:r>
      <w:proofErr w:type="spellStart"/>
      <w:r w:rsidRPr="004B22A7">
        <w:rPr>
          <w:rFonts w:ascii="Istituto Svizzero" w:eastAsia="Times New Roman" w:hAnsi="Istituto Svizzero" w:cs="Times New Roman"/>
          <w:color w:val="000000"/>
          <w:kern w:val="0"/>
          <w:sz w:val="20"/>
          <w:szCs w:val="20"/>
          <w:lang w:eastAsia="it-IT"/>
          <w14:ligatures w14:val="none"/>
        </w:rPr>
        <w:t>Materials</w:t>
      </w:r>
      <w:proofErr w:type="spellEnd"/>
      <w:r w:rsidRPr="004B22A7">
        <w:rPr>
          <w:rFonts w:ascii="Istituto Svizzero" w:eastAsia="Times New Roman" w:hAnsi="Istituto Svizzero" w:cs="Times New Roman"/>
          <w:color w:val="000000"/>
          <w:kern w:val="0"/>
          <w:sz w:val="20"/>
          <w:szCs w:val="20"/>
          <w:lang w:eastAsia="it-IT"/>
          <w14:ligatures w14:val="none"/>
        </w:rPr>
        <w:t xml:space="preserve"> in Architecture) all’interno dell’Institute of Architecture dell’EPFL. Prima di entrare in EPFL, è stata Assistant Professor (tenure track) alla</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Rice University. Ha studiato architettura presso l’University of Michigan</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 al</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color w:val="000000"/>
          <w:kern w:val="0"/>
          <w:sz w:val="20"/>
          <w:szCs w:val="20"/>
          <w:lang w:eastAsia="it-IT"/>
          <w14:ligatures w14:val="none"/>
        </w:rPr>
        <w:t>Berlage</w:t>
      </w:r>
      <w:proofErr w:type="spellEnd"/>
      <w:r w:rsidRPr="004B22A7">
        <w:rPr>
          <w:rFonts w:ascii="Istituto Svizzero" w:eastAsia="Times New Roman" w:hAnsi="Istituto Svizzero" w:cs="Times New Roman"/>
          <w:color w:val="000000"/>
          <w:kern w:val="0"/>
          <w:sz w:val="20"/>
          <w:szCs w:val="20"/>
          <w:lang w:eastAsia="it-IT"/>
          <w14:ligatures w14:val="none"/>
        </w:rPr>
        <w:t xml:space="preserve"> Institute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 ha conseguito il dottorato (Dr. sc.) al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ETH Zurich, per il quale ha ricevuto la ETH </w:t>
      </w:r>
      <w:proofErr w:type="spellStart"/>
      <w:r w:rsidRPr="004B22A7">
        <w:rPr>
          <w:rFonts w:ascii="Istituto Svizzero" w:eastAsia="Times New Roman" w:hAnsi="Istituto Svizzero" w:cs="Times New Roman"/>
          <w:color w:val="000000"/>
          <w:kern w:val="0"/>
          <w:sz w:val="20"/>
          <w:szCs w:val="20"/>
          <w:lang w:eastAsia="it-IT"/>
          <w14:ligatures w14:val="none"/>
        </w:rPr>
        <w:t>Medal</w:t>
      </w:r>
      <w:proofErr w:type="spellEnd"/>
      <w:r w:rsidRPr="004B22A7">
        <w:rPr>
          <w:rFonts w:ascii="Istituto Svizzero" w:eastAsia="Times New Roman" w:hAnsi="Istituto Svizzero" w:cs="Times New Roman"/>
          <w:color w:val="000000"/>
          <w:kern w:val="0"/>
          <w:sz w:val="20"/>
          <w:szCs w:val="20"/>
          <w:lang w:eastAsia="it-IT"/>
          <w14:ligatures w14:val="none"/>
        </w:rPr>
        <w:t>. Il suo lavoro accademico esamina le interconnessioni ambientali e politiche della costruzione, in particolare attraverso i materiali da costruzione. La sua retrospettiva sui materiali,</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Beton</w:t>
      </w:r>
      <w:r w:rsidRPr="004B22A7">
        <w:rPr>
          <w:rFonts w:ascii="Istituto Svizzero" w:eastAsia="Times New Roman" w:hAnsi="Istituto Svizzero" w:cs="Times New Roman"/>
          <w:color w:val="000000"/>
          <w:kern w:val="0"/>
          <w:sz w:val="20"/>
          <w:szCs w:val="20"/>
          <w:lang w:eastAsia="it-IT"/>
          <w14:ligatures w14:val="none"/>
        </w:rPr>
        <w:t>, è stata recentemente presentata allo</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Swiss Architecture Museum. Attualmente sta lavorando al manoscritto</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Opération</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Béton</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w:t>
      </w:r>
      <w:proofErr w:type="spellStart"/>
      <w:r w:rsidRPr="004B22A7">
        <w:rPr>
          <w:rFonts w:ascii="Istituto Svizzero" w:eastAsia="Times New Roman" w:hAnsi="Istituto Svizzero" w:cs="Times New Roman"/>
          <w:i/>
          <w:iCs/>
          <w:color w:val="000000"/>
          <w:kern w:val="0"/>
          <w:sz w:val="20"/>
          <w:szCs w:val="20"/>
          <w:lang w:eastAsia="it-IT"/>
          <w14:ligatures w14:val="none"/>
        </w:rPr>
        <w:t>Constructing</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Concrete in </w:t>
      </w:r>
      <w:proofErr w:type="spellStart"/>
      <w:r w:rsidRPr="004B22A7">
        <w:rPr>
          <w:rFonts w:ascii="Istituto Svizzero" w:eastAsia="Times New Roman" w:hAnsi="Istituto Svizzero" w:cs="Times New Roman"/>
          <w:i/>
          <w:iCs/>
          <w:color w:val="000000"/>
          <w:kern w:val="0"/>
          <w:sz w:val="20"/>
          <w:szCs w:val="20"/>
          <w:lang w:eastAsia="it-IT"/>
          <w14:ligatures w14:val="none"/>
        </w:rPr>
        <w:t>Switzerland</w:t>
      </w:r>
      <w:proofErr w:type="spellEnd"/>
      <w:r w:rsidRPr="004B22A7">
        <w:rPr>
          <w:rFonts w:ascii="Istituto Svizzero" w:eastAsia="Times New Roman" w:hAnsi="Istituto Svizzero" w:cs="Times New Roman"/>
          <w:color w:val="000000"/>
          <w:kern w:val="0"/>
          <w:sz w:val="20"/>
          <w:szCs w:val="20"/>
          <w:lang w:eastAsia="it-IT"/>
          <w14:ligatures w14:val="none"/>
        </w:rPr>
        <w:t>, basato sulla sua tesi di dottorato.</w:t>
      </w:r>
    </w:p>
    <w:p w14:paraId="4E7C1B17"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t>Sascha Roesler</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(Dr. sc. ETH) è studioso urbano e teorico dell’architettura, attivo all’intersezione tra architettura, etnografia e studi su scienza e tecnologia. È Associate Professor for Theory of </w:t>
      </w:r>
      <w:proofErr w:type="spellStart"/>
      <w:r w:rsidRPr="004B22A7">
        <w:rPr>
          <w:rFonts w:ascii="Istituto Svizzero" w:eastAsia="Times New Roman" w:hAnsi="Istituto Svizzero" w:cs="Times New Roman"/>
          <w:color w:val="000000"/>
          <w:kern w:val="0"/>
          <w:sz w:val="20"/>
          <w:szCs w:val="20"/>
          <w:lang w:eastAsia="it-IT"/>
          <w14:ligatures w14:val="none"/>
        </w:rPr>
        <w:t>Urbanization</w:t>
      </w:r>
      <w:proofErr w:type="spellEnd"/>
      <w:r w:rsidRPr="004B22A7">
        <w:rPr>
          <w:rFonts w:ascii="Istituto Svizzero" w:eastAsia="Times New Roman" w:hAnsi="Istituto Svizzero" w:cs="Times New Roman"/>
          <w:color w:val="000000"/>
          <w:kern w:val="0"/>
          <w:sz w:val="20"/>
          <w:szCs w:val="20"/>
          <w:lang w:eastAsia="it-IT"/>
          <w14:ligatures w14:val="none"/>
        </w:rPr>
        <w:t xml:space="preserve"> and Urban </w:t>
      </w:r>
      <w:proofErr w:type="spellStart"/>
      <w:r w:rsidRPr="004B22A7">
        <w:rPr>
          <w:rFonts w:ascii="Istituto Svizzero" w:eastAsia="Times New Roman" w:hAnsi="Istituto Svizzero" w:cs="Times New Roman"/>
          <w:color w:val="000000"/>
          <w:kern w:val="0"/>
          <w:sz w:val="20"/>
          <w:szCs w:val="20"/>
          <w:lang w:eastAsia="it-IT"/>
          <w14:ligatures w14:val="none"/>
        </w:rPr>
        <w:t>Environments</w:t>
      </w:r>
      <w:proofErr w:type="spellEnd"/>
      <w:r w:rsidRPr="004B22A7">
        <w:rPr>
          <w:rFonts w:ascii="Istituto Svizzero" w:eastAsia="Times New Roman" w:hAnsi="Istituto Svizzero" w:cs="Times New Roman"/>
          <w:color w:val="000000"/>
          <w:kern w:val="0"/>
          <w:sz w:val="20"/>
          <w:szCs w:val="20"/>
          <w:lang w:eastAsia="it-IT"/>
          <w14:ligatures w14:val="none"/>
        </w:rPr>
        <w:t xml:space="preserve"> presso l’Accademia di Architettura di Mendrisio</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(Università della Svizzera italiana). Tra il 2013 e il 2015 è stato senior </w:t>
      </w:r>
      <w:proofErr w:type="spellStart"/>
      <w:r w:rsidRPr="004B22A7">
        <w:rPr>
          <w:rFonts w:ascii="Istituto Svizzero" w:eastAsia="Times New Roman" w:hAnsi="Istituto Svizzero" w:cs="Times New Roman"/>
          <w:color w:val="000000"/>
          <w:kern w:val="0"/>
          <w:sz w:val="20"/>
          <w:szCs w:val="20"/>
          <w:lang w:eastAsia="it-IT"/>
          <w14:ligatures w14:val="none"/>
        </w:rPr>
        <w:t>researcher</w:t>
      </w:r>
      <w:proofErr w:type="spellEnd"/>
      <w:r w:rsidRPr="004B22A7">
        <w:rPr>
          <w:rFonts w:ascii="Istituto Svizzero" w:eastAsia="Times New Roman" w:hAnsi="Istituto Svizzero" w:cs="Times New Roman"/>
          <w:color w:val="000000"/>
          <w:kern w:val="0"/>
          <w:sz w:val="20"/>
          <w:szCs w:val="20"/>
          <w:lang w:eastAsia="it-IT"/>
          <w14:ligatures w14:val="none"/>
        </w:rPr>
        <w:t xml:space="preserve"> presso il</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Future Cities </w:t>
      </w:r>
      <w:proofErr w:type="spellStart"/>
      <w:r w:rsidRPr="004B22A7">
        <w:rPr>
          <w:rFonts w:ascii="Istituto Svizzero" w:eastAsia="Times New Roman" w:hAnsi="Istituto Svizzero" w:cs="Times New Roman"/>
          <w:color w:val="000000"/>
          <w:kern w:val="0"/>
          <w:sz w:val="20"/>
          <w:szCs w:val="20"/>
          <w:lang w:eastAsia="it-IT"/>
          <w14:ligatures w14:val="none"/>
        </w:rPr>
        <w:t>Laboratory</w:t>
      </w:r>
      <w:proofErr w:type="spellEnd"/>
      <w:r w:rsidRPr="004B22A7">
        <w:rPr>
          <w:rFonts w:ascii="Istituto Svizzero" w:eastAsia="Times New Roman" w:hAnsi="Istituto Svizzero" w:cs="Times New Roman"/>
          <w:color w:val="000000"/>
          <w:kern w:val="0"/>
          <w:sz w:val="20"/>
          <w:szCs w:val="20"/>
          <w:lang w:eastAsia="it-IT"/>
          <w14:ligatures w14:val="none"/>
        </w:rPr>
        <w:t>, e tra il 2015 e il 2021 ha ricoperto la posizione di Professore SNSF per Architettura e Teoria presso l’Accademia di Architettura di Mendrisio 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ETH Zurich, dirigendo un gruppo di ricerca su “Architecture and Urban </w:t>
      </w:r>
      <w:proofErr w:type="spellStart"/>
      <w:r w:rsidRPr="004B22A7">
        <w:rPr>
          <w:rFonts w:ascii="Istituto Svizzero" w:eastAsia="Times New Roman" w:hAnsi="Istituto Svizzero" w:cs="Times New Roman"/>
          <w:color w:val="000000"/>
          <w:kern w:val="0"/>
          <w:sz w:val="20"/>
          <w:szCs w:val="20"/>
          <w:lang w:eastAsia="it-IT"/>
          <w14:ligatures w14:val="none"/>
        </w:rPr>
        <w:t>Climates</w:t>
      </w:r>
      <w:proofErr w:type="spellEnd"/>
      <w:r w:rsidRPr="004B22A7">
        <w:rPr>
          <w:rFonts w:ascii="Istituto Svizzero" w:eastAsia="Times New Roman" w:hAnsi="Istituto Svizzero" w:cs="Times New Roman"/>
          <w:color w:val="000000"/>
          <w:kern w:val="0"/>
          <w:sz w:val="20"/>
          <w:szCs w:val="20"/>
          <w:lang w:eastAsia="it-IT"/>
          <w14:ligatures w14:val="none"/>
        </w:rPr>
        <w:t>”. Ha curato sette volumi dedicati alla teoria e storia dell’architettura globale, alla sostenibilità e alle tecnologie ambientali. Tra le sue pubblicazioni figurano</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Weltkonstruktion</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w:t>
      </w:r>
      <w:proofErr w:type="spellStart"/>
      <w:r w:rsidRPr="004B22A7">
        <w:rPr>
          <w:rFonts w:ascii="Istituto Svizzero" w:eastAsia="Times New Roman" w:hAnsi="Istituto Svizzero" w:cs="Times New Roman"/>
          <w:color w:val="000000"/>
          <w:kern w:val="0"/>
          <w:sz w:val="20"/>
          <w:szCs w:val="20"/>
          <w:lang w:eastAsia="it-IT"/>
          <w14:ligatures w14:val="none"/>
        </w:rPr>
        <w:t>Gebr</w:t>
      </w:r>
      <w:proofErr w:type="spellEnd"/>
      <w:r w:rsidRPr="004B22A7">
        <w:rPr>
          <w:rFonts w:ascii="Istituto Svizzero" w:eastAsia="Times New Roman" w:hAnsi="Istituto Svizzero" w:cs="Times New Roman"/>
          <w:color w:val="000000"/>
          <w:kern w:val="0"/>
          <w:sz w:val="20"/>
          <w:szCs w:val="20"/>
          <w:lang w:eastAsia="it-IT"/>
          <w14:ligatures w14:val="none"/>
        </w:rPr>
        <w:t>. Mann, 2013, 2021), prima storia globale dell’etnografia architettonica, e i due volumi</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 xml:space="preserve">City, </w:t>
      </w:r>
      <w:proofErr w:type="spellStart"/>
      <w:r w:rsidRPr="004B22A7">
        <w:rPr>
          <w:rFonts w:ascii="Istituto Svizzero" w:eastAsia="Times New Roman" w:hAnsi="Istituto Svizzero" w:cs="Times New Roman"/>
          <w:i/>
          <w:iCs/>
          <w:color w:val="000000"/>
          <w:kern w:val="0"/>
          <w:sz w:val="20"/>
          <w:szCs w:val="20"/>
          <w:lang w:eastAsia="it-IT"/>
          <w14:ligatures w14:val="none"/>
        </w:rPr>
        <w:t>Climate</w:t>
      </w:r>
      <w:proofErr w:type="spellEnd"/>
      <w:r w:rsidRPr="004B22A7">
        <w:rPr>
          <w:rFonts w:ascii="Istituto Svizzero" w:eastAsia="Times New Roman" w:hAnsi="Istituto Svizzero" w:cs="Times New Roman"/>
          <w:i/>
          <w:iCs/>
          <w:color w:val="000000"/>
          <w:kern w:val="0"/>
          <w:sz w:val="20"/>
          <w:szCs w:val="20"/>
          <w:lang w:eastAsia="it-IT"/>
          <w14:ligatures w14:val="none"/>
        </w:rPr>
        <w:t>, and Architecture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 xml:space="preserve">Coping with Urban </w:t>
      </w:r>
      <w:proofErr w:type="spellStart"/>
      <w:r w:rsidRPr="004B22A7">
        <w:rPr>
          <w:rFonts w:ascii="Istituto Svizzero" w:eastAsia="Times New Roman" w:hAnsi="Istituto Svizzero" w:cs="Times New Roman"/>
          <w:i/>
          <w:iCs/>
          <w:color w:val="000000"/>
          <w:kern w:val="0"/>
          <w:sz w:val="20"/>
          <w:szCs w:val="20"/>
          <w:lang w:eastAsia="it-IT"/>
          <w14:ligatures w14:val="none"/>
        </w:rPr>
        <w:t>Climates</w:t>
      </w:r>
      <w:proofErr w:type="spellEnd"/>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w:t>
      </w:r>
      <w:proofErr w:type="spellStart"/>
      <w:r w:rsidRPr="004B22A7">
        <w:rPr>
          <w:rFonts w:ascii="Istituto Svizzero" w:eastAsia="Times New Roman" w:hAnsi="Istituto Svizzero" w:cs="Times New Roman"/>
          <w:color w:val="000000"/>
          <w:kern w:val="0"/>
          <w:sz w:val="20"/>
          <w:szCs w:val="20"/>
          <w:lang w:eastAsia="it-IT"/>
          <w14:ligatures w14:val="none"/>
        </w:rPr>
        <w:t>Birkhäuser</w:t>
      </w:r>
      <w:proofErr w:type="spellEnd"/>
      <w:r w:rsidRPr="004B22A7">
        <w:rPr>
          <w:rFonts w:ascii="Istituto Svizzero" w:eastAsia="Times New Roman" w:hAnsi="Istituto Svizzero" w:cs="Times New Roman"/>
          <w:color w:val="000000"/>
          <w:kern w:val="0"/>
          <w:sz w:val="20"/>
          <w:szCs w:val="20"/>
          <w:lang w:eastAsia="it-IT"/>
          <w14:ligatures w14:val="none"/>
        </w:rPr>
        <w:t xml:space="preserve"> 2022, 2024). È tra i vincitori dello Swiss Art Award for Architecture (2012).</w:t>
      </w:r>
    </w:p>
    <w:p w14:paraId="0A281DD2" w14:textId="77777777" w:rsidR="004B22A7" w:rsidRPr="004B22A7" w:rsidRDefault="004B22A7" w:rsidP="004B22A7">
      <w:pPr>
        <w:spacing w:before="100" w:beforeAutospacing="1" w:after="100" w:afterAutospacing="1"/>
        <w:rPr>
          <w:rFonts w:ascii="Istituto Svizzero" w:eastAsia="Times New Roman" w:hAnsi="Istituto Svizzero" w:cs="Times New Roman"/>
          <w:color w:val="000000"/>
          <w:kern w:val="0"/>
          <w:sz w:val="20"/>
          <w:szCs w:val="20"/>
          <w:lang w:eastAsia="it-IT"/>
          <w14:ligatures w14:val="none"/>
        </w:rPr>
      </w:pPr>
      <w:r w:rsidRPr="004B22A7">
        <w:rPr>
          <w:rFonts w:ascii="Istituto Svizzero" w:eastAsia="Times New Roman" w:hAnsi="Istituto Svizzero" w:cs="Times New Roman"/>
          <w:b/>
          <w:bCs/>
          <w:color w:val="000000"/>
          <w:kern w:val="0"/>
          <w:sz w:val="20"/>
          <w:szCs w:val="20"/>
          <w:lang w:eastAsia="it-IT"/>
          <w14:ligatures w14:val="none"/>
        </w:rPr>
        <w:lastRenderedPageBreak/>
        <w:t>Ewan Harrison</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è </w:t>
      </w:r>
      <w:proofErr w:type="spellStart"/>
      <w:r w:rsidRPr="004B22A7">
        <w:rPr>
          <w:rFonts w:ascii="Istituto Svizzero" w:eastAsia="Times New Roman" w:hAnsi="Istituto Svizzero" w:cs="Times New Roman"/>
          <w:color w:val="000000"/>
          <w:kern w:val="0"/>
          <w:sz w:val="20"/>
          <w:szCs w:val="20"/>
          <w:lang w:eastAsia="it-IT"/>
          <w14:ligatures w14:val="none"/>
        </w:rPr>
        <w:t>lecturer</w:t>
      </w:r>
      <w:proofErr w:type="spellEnd"/>
      <w:r w:rsidRPr="004B22A7">
        <w:rPr>
          <w:rFonts w:ascii="Istituto Svizzero" w:eastAsia="Times New Roman" w:hAnsi="Istituto Svizzero" w:cs="Times New Roman"/>
          <w:color w:val="000000"/>
          <w:kern w:val="0"/>
          <w:sz w:val="20"/>
          <w:szCs w:val="20"/>
          <w:lang w:eastAsia="it-IT"/>
          <w14:ligatures w14:val="none"/>
        </w:rPr>
        <w:t xml:space="preserve"> in </w:t>
      </w:r>
      <w:proofErr w:type="spellStart"/>
      <w:r w:rsidRPr="004B22A7">
        <w:rPr>
          <w:rFonts w:ascii="Istituto Svizzero" w:eastAsia="Times New Roman" w:hAnsi="Istituto Svizzero" w:cs="Times New Roman"/>
          <w:color w:val="000000"/>
          <w:kern w:val="0"/>
          <w:sz w:val="20"/>
          <w:szCs w:val="20"/>
          <w:lang w:eastAsia="it-IT"/>
          <w14:ligatures w14:val="none"/>
        </w:rPr>
        <w:t>Architectural</w:t>
      </w:r>
      <w:proofErr w:type="spellEnd"/>
      <w:r w:rsidRPr="004B22A7">
        <w:rPr>
          <w:rFonts w:ascii="Istituto Svizzero" w:eastAsia="Times New Roman" w:hAnsi="Istituto Svizzero" w:cs="Times New Roman"/>
          <w:color w:val="000000"/>
          <w:kern w:val="0"/>
          <w:sz w:val="20"/>
          <w:szCs w:val="20"/>
          <w:lang w:eastAsia="it-IT"/>
          <w14:ligatures w14:val="none"/>
        </w:rPr>
        <w:t xml:space="preserve"> Studies presso l’University of Manchester. La sua ricerca si concentra sulla pratica architettonica e il capitalismo nella Gran Bretagna del dopoguerra e nell’Impero britannico africano nel secondo dopoguerra, attraverso l’analisi sia della progettazione di edifici per il commercio sia delle dinamiche imprenditoriali della costruzione e del design. Il suo lavoro mira ad ampliare la comprensione della produzione architettonica nel periodo postbellico, esaminando le interazioni tra architetti commerciali, imprese di costruzione e committenti, figure generalmente marginalizzate nei racconti canonici del modernismo del dopoguerra. È coautore di</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Architecture, Empire &amp; Trade: The United Africa Company</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 xml:space="preserve">(Bloomsbury Visual </w:t>
      </w:r>
      <w:proofErr w:type="spellStart"/>
      <w:r w:rsidRPr="004B22A7">
        <w:rPr>
          <w:rFonts w:ascii="Istituto Svizzero" w:eastAsia="Times New Roman" w:hAnsi="Istituto Svizzero" w:cs="Times New Roman"/>
          <w:color w:val="000000"/>
          <w:kern w:val="0"/>
          <w:sz w:val="20"/>
          <w:szCs w:val="20"/>
          <w:lang w:eastAsia="it-IT"/>
          <w14:ligatures w14:val="none"/>
        </w:rPr>
        <w:t>Arts</w:t>
      </w:r>
      <w:proofErr w:type="spellEnd"/>
      <w:r w:rsidRPr="004B22A7">
        <w:rPr>
          <w:rFonts w:ascii="Istituto Svizzero" w:eastAsia="Times New Roman" w:hAnsi="Istituto Svizzero" w:cs="Times New Roman"/>
          <w:color w:val="000000"/>
          <w:kern w:val="0"/>
          <w:sz w:val="20"/>
          <w:szCs w:val="20"/>
          <w:lang w:eastAsia="it-IT"/>
          <w14:ligatures w14:val="none"/>
        </w:rPr>
        <w:t>, 2025). I suoi studi sono stati pubblicati anche su</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The Journal of Design History</w:t>
      </w:r>
      <w:r w:rsidRPr="004B22A7">
        <w:rPr>
          <w:rFonts w:ascii="Istituto Svizzero" w:eastAsia="Times New Roman" w:hAnsi="Istituto Svizzero" w:cs="Times New Roman"/>
          <w:color w:val="000000"/>
          <w:kern w:val="0"/>
          <w:sz w:val="20"/>
          <w:szCs w:val="20"/>
          <w:lang w:eastAsia="it-IT"/>
          <w14:ligatures w14:val="none"/>
        </w:rPr>
        <w:t>,</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Architecture Beyond Europe</w:t>
      </w:r>
      <w:r w:rsidRPr="004B22A7">
        <w:rPr>
          <w:rFonts w:ascii="Istituto Svizzero" w:eastAsia="Times New Roman" w:hAnsi="Istituto Svizzero" w:cs="Times New Roman"/>
          <w:color w:val="000000"/>
          <w:kern w:val="0"/>
          <w:sz w:val="20"/>
          <w:szCs w:val="20"/>
          <w:lang w:eastAsia="it-IT"/>
          <w14:ligatures w14:val="none"/>
        </w:rPr>
        <w:t>,</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Twentieth</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Century British History</w:t>
      </w:r>
      <w:r w:rsidRPr="004B22A7">
        <w:rPr>
          <w:rFonts w:ascii="Istituto Svizzero" w:eastAsia="Times New Roman" w:hAnsi="Istituto Svizzero" w:cs="Times New Roman"/>
          <w:color w:val="000000"/>
          <w:kern w:val="0"/>
          <w:sz w:val="20"/>
          <w:szCs w:val="20"/>
          <w:lang w:eastAsia="it-IT"/>
          <w14:ligatures w14:val="none"/>
        </w:rPr>
        <w:t>,</w:t>
      </w:r>
      <w:r w:rsidRPr="004B22A7">
        <w:rPr>
          <w:rFonts w:ascii="Cambria" w:eastAsia="Times New Roman" w:hAnsi="Cambria" w:cs="Cambria"/>
          <w:color w:val="000000"/>
          <w:kern w:val="0"/>
          <w:sz w:val="20"/>
          <w:szCs w:val="20"/>
          <w:lang w:eastAsia="it-IT"/>
          <w14:ligatures w14:val="none"/>
        </w:rPr>
        <w:t> </w:t>
      </w:r>
      <w:proofErr w:type="spellStart"/>
      <w:r w:rsidRPr="004B22A7">
        <w:rPr>
          <w:rFonts w:ascii="Istituto Svizzero" w:eastAsia="Times New Roman" w:hAnsi="Istituto Svizzero" w:cs="Times New Roman"/>
          <w:i/>
          <w:iCs/>
          <w:color w:val="000000"/>
          <w:kern w:val="0"/>
          <w:sz w:val="20"/>
          <w:szCs w:val="20"/>
          <w:lang w:eastAsia="it-IT"/>
          <w14:ligatures w14:val="none"/>
        </w:rPr>
        <w:t>Architectural</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History</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color w:val="000000"/>
          <w:kern w:val="0"/>
          <w:sz w:val="20"/>
          <w:szCs w:val="20"/>
          <w:lang w:eastAsia="it-IT"/>
          <w14:ligatures w14:val="none"/>
        </w:rPr>
        <w:t>e</w:t>
      </w:r>
      <w:r w:rsidRPr="004B22A7">
        <w:rPr>
          <w:rFonts w:ascii="Cambria" w:eastAsia="Times New Roman" w:hAnsi="Cambria" w:cs="Cambria"/>
          <w:color w:val="000000"/>
          <w:kern w:val="0"/>
          <w:sz w:val="20"/>
          <w:szCs w:val="20"/>
          <w:lang w:eastAsia="it-IT"/>
          <w14:ligatures w14:val="none"/>
        </w:rPr>
        <w:t> </w:t>
      </w:r>
      <w:r w:rsidRPr="004B22A7">
        <w:rPr>
          <w:rFonts w:ascii="Istituto Svizzero" w:eastAsia="Times New Roman" w:hAnsi="Istituto Svizzero" w:cs="Times New Roman"/>
          <w:i/>
          <w:iCs/>
          <w:color w:val="000000"/>
          <w:kern w:val="0"/>
          <w:sz w:val="20"/>
          <w:szCs w:val="20"/>
          <w:lang w:eastAsia="it-IT"/>
          <w14:ligatures w14:val="none"/>
        </w:rPr>
        <w:t xml:space="preserve">The </w:t>
      </w:r>
      <w:proofErr w:type="spellStart"/>
      <w:r w:rsidRPr="004B22A7">
        <w:rPr>
          <w:rFonts w:ascii="Istituto Svizzero" w:eastAsia="Times New Roman" w:hAnsi="Istituto Svizzero" w:cs="Times New Roman"/>
          <w:i/>
          <w:iCs/>
          <w:color w:val="000000"/>
          <w:kern w:val="0"/>
          <w:sz w:val="20"/>
          <w:szCs w:val="20"/>
          <w:lang w:eastAsia="it-IT"/>
          <w14:ligatures w14:val="none"/>
        </w:rPr>
        <w:t>Architectural</w:t>
      </w:r>
      <w:proofErr w:type="spellEnd"/>
      <w:r w:rsidRPr="004B22A7">
        <w:rPr>
          <w:rFonts w:ascii="Istituto Svizzero" w:eastAsia="Times New Roman" w:hAnsi="Istituto Svizzero" w:cs="Times New Roman"/>
          <w:i/>
          <w:iCs/>
          <w:color w:val="000000"/>
          <w:kern w:val="0"/>
          <w:sz w:val="20"/>
          <w:szCs w:val="20"/>
          <w:lang w:eastAsia="it-IT"/>
          <w14:ligatures w14:val="none"/>
        </w:rPr>
        <w:t xml:space="preserve"> Review</w:t>
      </w:r>
      <w:r w:rsidRPr="004B22A7">
        <w:rPr>
          <w:rFonts w:ascii="Istituto Svizzero" w:eastAsia="Times New Roman" w:hAnsi="Istituto Svizzero" w:cs="Times New Roman"/>
          <w:color w:val="000000"/>
          <w:kern w:val="0"/>
          <w:sz w:val="20"/>
          <w:szCs w:val="20"/>
          <w:lang w:eastAsia="it-IT"/>
          <w14:ligatures w14:val="none"/>
        </w:rPr>
        <w:t>.</w:t>
      </w:r>
    </w:p>
    <w:p w14:paraId="60464A93" w14:textId="77777777" w:rsidR="00CE198A" w:rsidRDefault="00CE198A"/>
    <w:sectPr w:rsidR="00CE19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stituto Svizzero">
    <w:panose1 w:val="02000006030000020003"/>
    <w:charset w:val="00"/>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A7"/>
    <w:rsid w:val="004B22A7"/>
    <w:rsid w:val="00536BB8"/>
    <w:rsid w:val="0096477C"/>
    <w:rsid w:val="00B0528F"/>
    <w:rsid w:val="00CE198A"/>
    <w:rsid w:val="00E5308D"/>
    <w:rsid w:val="00F96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B3B8"/>
  <w15:chartTrackingRefBased/>
  <w15:docId w15:val="{A0721665-719A-B341-BD88-6B64EB23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B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B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B22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22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22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22A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22A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22A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22A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22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B22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4B22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22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22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22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22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22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22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22A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22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22A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22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22A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22A7"/>
    <w:rPr>
      <w:i/>
      <w:iCs/>
      <w:color w:val="404040" w:themeColor="text1" w:themeTint="BF"/>
    </w:rPr>
  </w:style>
  <w:style w:type="paragraph" w:styleId="Paragrafoelenco">
    <w:name w:val="List Paragraph"/>
    <w:basedOn w:val="Normale"/>
    <w:uiPriority w:val="34"/>
    <w:qFormat/>
    <w:rsid w:val="004B22A7"/>
    <w:pPr>
      <w:ind w:left="720"/>
      <w:contextualSpacing/>
    </w:pPr>
  </w:style>
  <w:style w:type="character" w:styleId="Enfasiintensa">
    <w:name w:val="Intense Emphasis"/>
    <w:basedOn w:val="Carpredefinitoparagrafo"/>
    <w:uiPriority w:val="21"/>
    <w:qFormat/>
    <w:rsid w:val="004B22A7"/>
    <w:rPr>
      <w:i/>
      <w:iCs/>
      <w:color w:val="0F4761" w:themeColor="accent1" w:themeShade="BF"/>
    </w:rPr>
  </w:style>
  <w:style w:type="paragraph" w:styleId="Citazioneintensa">
    <w:name w:val="Intense Quote"/>
    <w:basedOn w:val="Normale"/>
    <w:next w:val="Normale"/>
    <w:link w:val="CitazioneintensaCarattere"/>
    <w:uiPriority w:val="30"/>
    <w:qFormat/>
    <w:rsid w:val="004B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22A7"/>
    <w:rPr>
      <w:i/>
      <w:iCs/>
      <w:color w:val="0F4761" w:themeColor="accent1" w:themeShade="BF"/>
    </w:rPr>
  </w:style>
  <w:style w:type="character" w:styleId="Riferimentointenso">
    <w:name w:val="Intense Reference"/>
    <w:basedOn w:val="Carpredefinitoparagrafo"/>
    <w:uiPriority w:val="32"/>
    <w:qFormat/>
    <w:rsid w:val="004B22A7"/>
    <w:rPr>
      <w:b/>
      <w:bCs/>
      <w:smallCaps/>
      <w:color w:val="0F4761" w:themeColor="accent1" w:themeShade="BF"/>
      <w:spacing w:val="5"/>
    </w:rPr>
  </w:style>
  <w:style w:type="paragraph" w:styleId="NormaleWeb">
    <w:name w:val="Normal (Web)"/>
    <w:basedOn w:val="Normale"/>
    <w:uiPriority w:val="99"/>
    <w:unhideWhenUsed/>
    <w:rsid w:val="004B22A7"/>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4B22A7"/>
    <w:rPr>
      <w:b/>
      <w:bCs/>
    </w:rPr>
  </w:style>
  <w:style w:type="character" w:customStyle="1" w:styleId="apple-converted-space">
    <w:name w:val="apple-converted-space"/>
    <w:basedOn w:val="Carpredefinitoparagrafo"/>
    <w:rsid w:val="004B22A7"/>
  </w:style>
  <w:style w:type="character" w:styleId="Enfasicorsivo">
    <w:name w:val="Emphasis"/>
    <w:basedOn w:val="Carpredefinitoparagrafo"/>
    <w:uiPriority w:val="20"/>
    <w:qFormat/>
    <w:rsid w:val="004B22A7"/>
    <w:rPr>
      <w:i/>
      <w:iCs/>
    </w:rPr>
  </w:style>
  <w:style w:type="character" w:customStyle="1" w:styleId="whitespace-normal">
    <w:name w:val="whitespace-normal"/>
    <w:basedOn w:val="Carpredefinitoparagrafo"/>
    <w:rsid w:val="004B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Comunicazione SVIZZERO</dc:creator>
  <cp:keywords/>
  <dc:description/>
  <cp:lastModifiedBy>Comunicazione SVIZZERO</cp:lastModifiedBy>
  <cp:revision>3</cp:revision>
  <dcterms:created xsi:type="dcterms:W3CDTF">2026-02-24T16:29:00Z</dcterms:created>
  <dcterms:modified xsi:type="dcterms:W3CDTF">2026-02-25T10:08:00Z</dcterms:modified>
</cp:coreProperties>
</file>