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2027" w14:textId="77777777" w:rsidR="003E42BA" w:rsidRPr="003E42BA" w:rsidRDefault="003E42BA" w:rsidP="003E42BA">
      <w:pPr>
        <w:pStyle w:val="StandAbst"/>
        <w:rPr>
          <w:rFonts w:ascii="Istituto Svizzero" w:hAnsi="Istituto Svizzero"/>
        </w:rPr>
      </w:pPr>
      <w:r w:rsidRPr="003E42BA">
        <w:rPr>
          <w:rFonts w:ascii="Istituto Svizzero" w:hAnsi="Istituto Svizzero"/>
        </w:rPr>
        <w:t xml:space="preserve">Prof. Dr. Thomas Späth ist Dozent für </w:t>
      </w:r>
      <w:r w:rsidRPr="003E42BA">
        <w:rPr>
          <w:rFonts w:ascii="Istituto Svizzero" w:hAnsi="Istituto Svizzero"/>
          <w:i/>
        </w:rPr>
        <w:t>Antike Kulturen und Antikekonstruktionen</w:t>
      </w:r>
      <w:r w:rsidRPr="003E42BA">
        <w:rPr>
          <w:rFonts w:ascii="Istituto Svizzero" w:hAnsi="Istituto Svizzero"/>
        </w:rPr>
        <w:t xml:space="preserve"> am Center for Global Studies und Historischen Institut der Universität Bern. Er studierte Geschichte, </w:t>
      </w:r>
      <w:proofErr w:type="gramStart"/>
      <w:r w:rsidRPr="003E42BA">
        <w:rPr>
          <w:rFonts w:ascii="Istituto Svizzero" w:hAnsi="Istituto Svizzero"/>
        </w:rPr>
        <w:t>Französische</w:t>
      </w:r>
      <w:proofErr w:type="gramEnd"/>
      <w:r w:rsidRPr="003E42BA">
        <w:rPr>
          <w:rFonts w:ascii="Istituto Svizzero" w:hAnsi="Istituto Svizzero"/>
        </w:rPr>
        <w:t xml:space="preserve"> Literatur- und Sprachwissenschaften und Soziologie in Basel und Paris und unterrichtete Alte Geschichte an den Universitäten Mulhouse, Basel, Strasbourg und Bern. Seine Forschungsgebiete sind Geschlechtergeschichte, historische Anthropologie der römischen Kulturen, Historiographie und Biographie der Antike und die populäre Rezeption des Altertums im Film. Er publizierte u.a. </w:t>
      </w:r>
      <w:r w:rsidRPr="003E42BA">
        <w:rPr>
          <w:rFonts w:ascii="Istituto Svizzero" w:hAnsi="Istituto Svizzero"/>
          <w:i/>
        </w:rPr>
        <w:t xml:space="preserve">Männlichkeit und Weiblichkeit bei Tacitus </w:t>
      </w:r>
      <w:r w:rsidRPr="003E42BA">
        <w:rPr>
          <w:rFonts w:ascii="Istituto Svizzero" w:hAnsi="Istituto Svizzero"/>
        </w:rPr>
        <w:t xml:space="preserve">(1994) und ist Herausgeber von </w:t>
      </w:r>
      <w:r w:rsidRPr="003E42BA">
        <w:rPr>
          <w:rFonts w:ascii="Istituto Svizzero" w:hAnsi="Istituto Svizzero"/>
          <w:i/>
        </w:rPr>
        <w:t xml:space="preserve">Frauenwelten der Antike </w:t>
      </w:r>
      <w:r w:rsidRPr="003E42BA">
        <w:rPr>
          <w:rFonts w:ascii="Istituto Svizzero" w:hAnsi="Istituto Svizzero"/>
        </w:rPr>
        <w:t xml:space="preserve">(2000, zusammen mit B. Wagner-Hasel), </w:t>
      </w:r>
      <w:r w:rsidRPr="003E42BA">
        <w:rPr>
          <w:rFonts w:ascii="Istituto Svizzero" w:hAnsi="Istituto Svizzero"/>
          <w:i/>
        </w:rPr>
        <w:t>Antike im Kino</w:t>
      </w:r>
      <w:r w:rsidRPr="003E42BA">
        <w:rPr>
          <w:rFonts w:ascii="Istituto Svizzero" w:hAnsi="Istituto Svizzero"/>
        </w:rPr>
        <w:t xml:space="preserve"> (2008, zusammen mit T. Lochman, A. Stähli), </w:t>
      </w:r>
      <w:r w:rsidRPr="003E42BA">
        <w:rPr>
          <w:rFonts w:ascii="Istituto Svizzero" w:hAnsi="Istituto Svizzero"/>
          <w:i/>
        </w:rPr>
        <w:t xml:space="preserve">Children, Memory, and Family Identity in Roman Culture </w:t>
      </w:r>
      <w:r w:rsidRPr="003E42BA">
        <w:rPr>
          <w:rFonts w:ascii="Istituto Svizzero" w:hAnsi="Istituto Svizzero"/>
        </w:rPr>
        <w:t xml:space="preserve">(2010, zusammen mit V. Dasen), </w:t>
      </w:r>
      <w:r w:rsidRPr="003E42BA">
        <w:rPr>
          <w:rFonts w:ascii="Istituto Svizzero" w:hAnsi="Istituto Svizzero"/>
          <w:i/>
        </w:rPr>
        <w:t>Globalized Antiquity. Uses and Perceptions of the Past in South Asia, Mesoamerica, and Europe</w:t>
      </w:r>
      <w:r w:rsidRPr="003E42BA">
        <w:rPr>
          <w:rFonts w:ascii="Istituto Svizzero" w:hAnsi="Istituto Svizzero"/>
        </w:rPr>
        <w:t xml:space="preserve"> (2015, zusammen mit U. Schüren, D.M. Segesser). Unter seiner Leitung wurde 2012–16 das vom Schweizerischen Nationalfonds geförderte F</w:t>
      </w:r>
      <w:bookmarkStart w:id="0" w:name="_GoBack"/>
      <w:bookmarkEnd w:id="0"/>
      <w:r w:rsidRPr="003E42BA">
        <w:rPr>
          <w:rFonts w:ascii="Istituto Svizzero" w:hAnsi="Istituto Svizzero"/>
        </w:rPr>
        <w:t xml:space="preserve">orschungsprojekt "Eine Frage der Ungerechtigkeit? Sklaverei und Freiheitsdiskurse zwischen Antike und Moderne" durchgeführt, 2012–2017 das Projekt "Religion als Staatsangelegenheit: Römische Säkularspiele und die </w:t>
      </w:r>
      <w:r w:rsidRPr="003E42BA">
        <w:rPr>
          <w:rFonts w:ascii="Istituto Svizzero" w:hAnsi="Istituto Svizzero"/>
          <w:i/>
        </w:rPr>
        <w:t>acta Severiana</w:t>
      </w:r>
      <w:r w:rsidRPr="003E42BA">
        <w:rPr>
          <w:rFonts w:ascii="Istituto Svizzero" w:hAnsi="Istituto Svizzero"/>
        </w:rPr>
        <w:t xml:space="preserve">" und seit 2015 ist er verantwortlich für das Forschungsprojekt "Traductions helvétiques de l'Antiquité / Helvetische Übersetzungen der Antike". Von 1998 bis 2000 war er Mitglied des </w:t>
      </w:r>
      <w:r w:rsidRPr="003E42BA">
        <w:rPr>
          <w:rFonts w:ascii="Istituto Svizzero" w:hAnsi="Istituto Svizzero"/>
          <w:i/>
        </w:rPr>
        <w:t>Istituto Svizzero di Roma</w:t>
      </w:r>
      <w:r w:rsidRPr="003E42BA">
        <w:rPr>
          <w:rFonts w:ascii="Istituto Svizzero" w:hAnsi="Istituto Svizzero"/>
        </w:rPr>
        <w:t>; er präsidierte die Schweizerische Vereinigung für Altertumswissenschaften / Association Suisse pour l'Étude de l'Antiquité von 2010 bis 2018.</w:t>
      </w:r>
    </w:p>
    <w:p w14:paraId="590528A6" w14:textId="0E352EAB" w:rsidR="00630CD7" w:rsidRPr="003E42BA" w:rsidRDefault="00630CD7" w:rsidP="003E42BA"/>
    <w:sectPr w:rsidR="00630CD7" w:rsidRPr="003E42BA" w:rsidSect="00E87901">
      <w:headerReference w:type="default" r:id="rId7"/>
      <w:headerReference w:type="first" r:id="rId8"/>
      <w:type w:val="continuous"/>
      <w:pgSz w:w="11900" w:h="16820"/>
      <w:pgMar w:top="527" w:right="567" w:bottom="1588"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F19D" w14:textId="77777777" w:rsidR="00071BEF" w:rsidRDefault="00071BEF" w:rsidP="00D7459B">
      <w:r>
        <w:separator/>
      </w:r>
    </w:p>
  </w:endnote>
  <w:endnote w:type="continuationSeparator" w:id="0">
    <w:p w14:paraId="73FDB4E4" w14:textId="77777777" w:rsidR="00071BEF" w:rsidRDefault="00071BEF" w:rsidP="00D7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Officina Sans Std Book">
    <w:altName w:val="Rockwell Extra Bold"/>
    <w:panose1 w:val="020B0604020202020204"/>
    <w:charset w:val="00"/>
    <w:family w:val="auto"/>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tituto Svizzero">
    <w:panose1 w:val="020B0604020202020204"/>
    <w:charset w:val="00"/>
    <w:family w:val="auto"/>
    <w:notTrueType/>
    <w:pitch w:val="variable"/>
    <w:sig w:usb0="00000007" w:usb1="00000000" w:usb2="00000000" w:usb3="00000000" w:csb0="00000093" w:csb1="00000000"/>
  </w:font>
  <w:font w:name="Graphik TT">
    <w:altName w:val="Andale Mono"/>
    <w:panose1 w:val="020B0604020202020204"/>
    <w:charset w:val="00"/>
    <w:family w:val="auto"/>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F82F" w14:textId="77777777" w:rsidR="00071BEF" w:rsidRDefault="00071BEF" w:rsidP="00D7459B">
      <w:r>
        <w:separator/>
      </w:r>
    </w:p>
  </w:footnote>
  <w:footnote w:type="continuationSeparator" w:id="0">
    <w:p w14:paraId="377EDF9F" w14:textId="77777777" w:rsidR="00071BEF" w:rsidRDefault="00071BEF" w:rsidP="00D7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E667" w14:textId="77777777" w:rsidR="003C5BF8" w:rsidRPr="006C73D8" w:rsidRDefault="003C5BF8" w:rsidP="00D7459B">
    <w:pPr>
      <w:pStyle w:val="Header"/>
    </w:pPr>
    <w:r w:rsidRPr="006C73D8">
      <w:rPr>
        <w:noProof/>
        <w:lang w:val="en-US"/>
      </w:rPr>
      <w:drawing>
        <wp:anchor distT="0" distB="0" distL="114300" distR="114300" simplePos="0" relativeHeight="251658240" behindDoc="1" locked="0" layoutInCell="1" allowOverlap="1" wp14:anchorId="77496EF2" wp14:editId="3D4CD5D0">
          <wp:simplePos x="0" y="0"/>
          <wp:positionH relativeFrom="page">
            <wp:posOffset>0</wp:posOffset>
          </wp:positionH>
          <wp:positionV relativeFrom="page">
            <wp:posOffset>0</wp:posOffset>
          </wp:positionV>
          <wp:extent cx="7559639" cy="10697843"/>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rriero-Spiegazioni 2.pdf"/>
                  <pic:cNvPicPr/>
                </pic:nvPicPr>
                <pic:blipFill>
                  <a:blip r:embed="rId1">
                    <a:extLst>
                      <a:ext uri="{28A0092B-C50C-407E-A947-70E740481C1C}">
                        <a14:useLocalDpi xmlns:a14="http://schemas.microsoft.com/office/drawing/2010/main" val="0"/>
                      </a:ext>
                    </a:extLst>
                  </a:blip>
                  <a:stretch>
                    <a:fillRect/>
                  </a:stretch>
                </pic:blipFill>
                <pic:spPr>
                  <a:xfrm>
                    <a:off x="0" y="0"/>
                    <a:ext cx="7559639" cy="1069784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66E5" w14:textId="5A89D6CF" w:rsidR="00170EE1" w:rsidRPr="00DC6B98" w:rsidRDefault="00AB3F21" w:rsidP="001328A3">
    <w:pPr>
      <w:spacing w:after="8400"/>
    </w:pPr>
    <w:r w:rsidRPr="00DC6B98">
      <w:rPr>
        <w:noProof/>
        <w:lang w:val="en-US"/>
      </w:rPr>
      <w:drawing>
        <wp:anchor distT="0" distB="0" distL="114300" distR="114300" simplePos="0" relativeHeight="251660288" behindDoc="1" locked="0" layoutInCell="1" allowOverlap="1" wp14:anchorId="00A0EB18" wp14:editId="3894734C">
          <wp:simplePos x="0" y="0"/>
          <wp:positionH relativeFrom="page">
            <wp:posOffset>55</wp:posOffset>
          </wp:positionH>
          <wp:positionV relativeFrom="page">
            <wp:posOffset>0</wp:posOffset>
          </wp:positionV>
          <wp:extent cx="7558294" cy="10695940"/>
          <wp:effectExtent l="0" t="0" r="1143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rriero-Spiegazioni 2.pdf"/>
                  <pic:cNvPicPr/>
                </pic:nvPicPr>
                <pic:blipFill>
                  <a:blip r:embed="rId1">
                    <a:extLst>
                      <a:ext uri="{28A0092B-C50C-407E-A947-70E740481C1C}">
                        <a14:useLocalDpi xmlns:a14="http://schemas.microsoft.com/office/drawing/2010/main" val="0"/>
                      </a:ext>
                    </a:extLst>
                  </a:blip>
                  <a:stretch>
                    <a:fillRect/>
                  </a:stretch>
                </pic:blipFill>
                <pic:spPr>
                  <a:xfrm>
                    <a:off x="0" y="0"/>
                    <a:ext cx="7558294" cy="10695940"/>
                  </a:xfrm>
                  <a:prstGeom prst="rect">
                    <a:avLst/>
                  </a:prstGeom>
                </pic:spPr>
              </pic:pic>
            </a:graphicData>
          </a:graphic>
          <wp14:sizeRelH relativeFrom="page">
            <wp14:pctWidth>0</wp14:pctWidth>
          </wp14:sizeRelH>
          <wp14:sizeRelV relativeFrom="page">
            <wp14:pctHeight>0</wp14:pctHeight>
          </wp14:sizeRelV>
        </wp:anchor>
      </w:drawing>
    </w:r>
    <w:r w:rsidRPr="00DC6B98">
      <w:rPr>
        <w:noProof/>
        <w:lang w:val="en-US"/>
      </w:rPr>
      <mc:AlternateContent>
        <mc:Choice Requires="wps">
          <w:drawing>
            <wp:anchor distT="0" distB="0" distL="114300" distR="114300" simplePos="0" relativeHeight="251664384" behindDoc="0" locked="1" layoutInCell="1" allowOverlap="0" wp14:anchorId="5FCA6A8A" wp14:editId="7502AE6B">
              <wp:simplePos x="0" y="0"/>
              <wp:positionH relativeFrom="page">
                <wp:posOffset>360045</wp:posOffset>
              </wp:positionH>
              <wp:positionV relativeFrom="page">
                <wp:posOffset>2624455</wp:posOffset>
              </wp:positionV>
              <wp:extent cx="6839585" cy="2300605"/>
              <wp:effectExtent l="0" t="0" r="18415" b="10795"/>
              <wp:wrapNone/>
              <wp:docPr id="7" name="Casella di testo 7"/>
              <wp:cNvGraphicFramePr/>
              <a:graphic xmlns:a="http://schemas.openxmlformats.org/drawingml/2006/main">
                <a:graphicData uri="http://schemas.microsoft.com/office/word/2010/wordprocessingShape">
                  <wps:wsp>
                    <wps:cNvSpPr txBox="1"/>
                    <wps:spPr>
                      <a:xfrm>
                        <a:off x="0" y="0"/>
                        <a:ext cx="6839585" cy="2300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B3C51" w14:textId="2CBD5569" w:rsidR="00AB3F21" w:rsidRPr="005E7AFD" w:rsidRDefault="00A107A4" w:rsidP="00AB3F21">
                          <w:pPr>
                            <w:rPr>
                              <w:b/>
                              <w:bCs/>
                              <w:spacing w:val="2"/>
                              <w:sz w:val="18"/>
                              <w:szCs w:val="18"/>
                              <w:lang w:val="en-US"/>
                            </w:rPr>
                          </w:pPr>
                          <w:r w:rsidRPr="005E7AFD">
                            <w:rPr>
                              <w:b/>
                              <w:bCs/>
                              <w:spacing w:val="2"/>
                              <w:sz w:val="18"/>
                              <w:szCs w:val="18"/>
                              <w:lang w:val="en-US"/>
                            </w:rPr>
                            <w:t>Sen</w:t>
                          </w:r>
                          <w:r w:rsidR="005E7AFD" w:rsidRPr="005E7AFD">
                            <w:rPr>
                              <w:b/>
                              <w:bCs/>
                              <w:spacing w:val="2"/>
                              <w:sz w:val="18"/>
                              <w:szCs w:val="18"/>
                              <w:lang w:val="en-US"/>
                            </w:rPr>
                            <w:t>ior Fellow</w:t>
                          </w:r>
                          <w:r w:rsidR="005E7AFD" w:rsidRPr="005E7AFD">
                            <w:rPr>
                              <w:b/>
                              <w:bCs/>
                              <w:spacing w:val="2"/>
                              <w:sz w:val="18"/>
                              <w:szCs w:val="18"/>
                              <w:lang w:val="en-US"/>
                            </w:rPr>
                            <w:br/>
                            <w:t>Prof. Dr Thomas S</w:t>
                          </w:r>
                          <w:r w:rsidR="005E7AFD">
                            <w:rPr>
                              <w:b/>
                              <w:bCs/>
                              <w:spacing w:val="2"/>
                              <w:sz w:val="18"/>
                              <w:szCs w:val="18"/>
                              <w:lang w:val="en-US"/>
                            </w:rPr>
                            <w:t>päth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A6A8A" id="_x0000_t202" coordsize="21600,21600" o:spt="202" path="m,l,21600r21600,l21600,xe">
              <v:stroke joinstyle="miter"/>
              <v:path gradientshapeok="t" o:connecttype="rect"/>
            </v:shapetype>
            <v:shape id="Casella di testo 7" o:spid="_x0000_s1026" type="#_x0000_t202" style="position:absolute;margin-left:28.35pt;margin-top:206.65pt;width:538.55pt;height:18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" o:allowoverlap="f" filled="f" stroked="f">
              <v:textbox inset="0,0,0,0">
                <w:txbxContent>
                  <w:p w14:paraId="305B3C51" w14:textId="2CBD5569" w:rsidR="00AB3F21" w:rsidRPr="005E7AFD" w:rsidRDefault="00A107A4" w:rsidP="00AB3F21">
                    <w:pPr>
                      <w:rPr>
                        <w:b/>
                        <w:bCs/>
                        <w:spacing w:val="2"/>
                        <w:sz w:val="18"/>
                        <w:szCs w:val="18"/>
                        <w:lang w:val="en-US"/>
                      </w:rPr>
                    </w:pPr>
                    <w:r w:rsidRPr="005E7AFD">
                      <w:rPr>
                        <w:b/>
                        <w:bCs/>
                        <w:spacing w:val="2"/>
                        <w:sz w:val="18"/>
                        <w:szCs w:val="18"/>
                        <w:lang w:val="en-US"/>
                      </w:rPr>
                      <w:t>Sen</w:t>
                    </w:r>
                    <w:r w:rsidR="005E7AFD" w:rsidRPr="005E7AFD">
                      <w:rPr>
                        <w:b/>
                        <w:bCs/>
                        <w:spacing w:val="2"/>
                        <w:sz w:val="18"/>
                        <w:szCs w:val="18"/>
                        <w:lang w:val="en-US"/>
                      </w:rPr>
                      <w:t>ior Fellow</w:t>
                    </w:r>
                    <w:r w:rsidR="005E7AFD" w:rsidRPr="005E7AFD">
                      <w:rPr>
                        <w:b/>
                        <w:bCs/>
                        <w:spacing w:val="2"/>
                        <w:sz w:val="18"/>
                        <w:szCs w:val="18"/>
                        <w:lang w:val="en-US"/>
                      </w:rPr>
                      <w:br/>
                      <w:t>Prof. Dr Thomas S</w:t>
                    </w:r>
                    <w:r w:rsidR="005E7AFD">
                      <w:rPr>
                        <w:b/>
                        <w:bCs/>
                        <w:spacing w:val="2"/>
                        <w:sz w:val="18"/>
                        <w:szCs w:val="18"/>
                        <w:lang w:val="en-US"/>
                      </w:rPr>
                      <w:t>päth</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93CEA"/>
    <w:multiLevelType w:val="hybridMultilevel"/>
    <w:tmpl w:val="9B2081DC"/>
    <w:lvl w:ilvl="0" w:tplc="70F87C5C">
      <w:numFmt w:val="bullet"/>
      <w:pStyle w:val="BDStestoelencopuntato"/>
      <w:lvlText w:val="–"/>
      <w:lvlJc w:val="left"/>
      <w:pPr>
        <w:ind w:left="720" w:hanging="360"/>
      </w:pPr>
      <w:rPr>
        <w:rFonts w:ascii="ITC Officina Sans Std Book" w:hAnsi="ITC Officina Sans Std Book" w:cstheme="minorBidi"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F8"/>
    <w:rsid w:val="00071BEF"/>
    <w:rsid w:val="00121AF5"/>
    <w:rsid w:val="001328A3"/>
    <w:rsid w:val="00170EE1"/>
    <w:rsid w:val="00186CFF"/>
    <w:rsid w:val="00205A1C"/>
    <w:rsid w:val="00246E73"/>
    <w:rsid w:val="00274936"/>
    <w:rsid w:val="002D7BC7"/>
    <w:rsid w:val="00342F14"/>
    <w:rsid w:val="00367129"/>
    <w:rsid w:val="003C5BF8"/>
    <w:rsid w:val="003E42BA"/>
    <w:rsid w:val="004A389B"/>
    <w:rsid w:val="004D3E49"/>
    <w:rsid w:val="004F0DDD"/>
    <w:rsid w:val="00504F90"/>
    <w:rsid w:val="00567530"/>
    <w:rsid w:val="005E7AFD"/>
    <w:rsid w:val="0061288B"/>
    <w:rsid w:val="00622B88"/>
    <w:rsid w:val="00630CD7"/>
    <w:rsid w:val="00691017"/>
    <w:rsid w:val="006C73D8"/>
    <w:rsid w:val="006D4409"/>
    <w:rsid w:val="006F6DE7"/>
    <w:rsid w:val="008A6893"/>
    <w:rsid w:val="00900A85"/>
    <w:rsid w:val="00913A70"/>
    <w:rsid w:val="00950886"/>
    <w:rsid w:val="00973B42"/>
    <w:rsid w:val="00A107A4"/>
    <w:rsid w:val="00AA23B9"/>
    <w:rsid w:val="00AB3F21"/>
    <w:rsid w:val="00B95901"/>
    <w:rsid w:val="00BA6126"/>
    <w:rsid w:val="00D7459B"/>
    <w:rsid w:val="00DC6B98"/>
    <w:rsid w:val="00DE03D3"/>
    <w:rsid w:val="00DF1FB0"/>
    <w:rsid w:val="00E87901"/>
    <w:rsid w:val="00F017DD"/>
    <w:rsid w:val="00F611BD"/>
    <w:rsid w:val="00F64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49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9B"/>
    <w:pPr>
      <w:spacing w:line="240" w:lineRule="exact"/>
    </w:pPr>
    <w:rPr>
      <w:rFonts w:ascii="Istituto Svizzero" w:hAnsi="Istituto Svizze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DESTINATARIO">
    <w:name w:val="Q1 - DESTINATARIO"/>
    <w:basedOn w:val="Normal"/>
    <w:qFormat/>
    <w:rsid w:val="004A389B"/>
    <w:pPr>
      <w:spacing w:after="20"/>
    </w:pPr>
    <w:rPr>
      <w:rFonts w:ascii="Graphik TT" w:hAnsi="Graphik TT"/>
      <w:sz w:val="20"/>
      <w:szCs w:val="20"/>
    </w:rPr>
  </w:style>
  <w:style w:type="paragraph" w:customStyle="1" w:styleId="Q1-NUMPAG">
    <w:name w:val="Q1 - NUM PAG"/>
    <w:basedOn w:val="Footer"/>
    <w:qFormat/>
    <w:rsid w:val="004A389B"/>
    <w:pPr>
      <w:framePr w:w="508" w:h="213" w:hRule="exact" w:wrap="none" w:vAnchor="text" w:hAnchor="page" w:x="10829" w:y="-684"/>
      <w:jc w:val="right"/>
    </w:pPr>
    <w:rPr>
      <w:rFonts w:ascii="Graphik TT" w:hAnsi="Graphik TT"/>
      <w:sz w:val="14"/>
      <w:szCs w:val="14"/>
    </w:rPr>
  </w:style>
  <w:style w:type="paragraph" w:styleId="Footer">
    <w:name w:val="footer"/>
    <w:basedOn w:val="Normal"/>
    <w:link w:val="FooterChar"/>
    <w:uiPriority w:val="99"/>
    <w:unhideWhenUsed/>
    <w:rsid w:val="004A389B"/>
    <w:pPr>
      <w:tabs>
        <w:tab w:val="center" w:pos="4819"/>
        <w:tab w:val="right" w:pos="9638"/>
      </w:tabs>
    </w:pPr>
  </w:style>
  <w:style w:type="character" w:customStyle="1" w:styleId="FooterChar">
    <w:name w:val="Footer Char"/>
    <w:basedOn w:val="DefaultParagraphFont"/>
    <w:link w:val="Footer"/>
    <w:uiPriority w:val="99"/>
    <w:rsid w:val="004A389B"/>
  </w:style>
  <w:style w:type="paragraph" w:customStyle="1" w:styleId="BDSsottotitoloscheda">
    <w:name w:val="BDS sottotitolo scheda"/>
    <w:basedOn w:val="Normal"/>
    <w:qFormat/>
    <w:rsid w:val="002D7BC7"/>
    <w:pPr>
      <w:spacing w:line="280" w:lineRule="exact"/>
      <w:jc w:val="right"/>
    </w:pPr>
    <w:rPr>
      <w:rFonts w:ascii="ITC Officina Sans Std Book" w:hAnsi="ITC Officina Sans Std Book"/>
      <w:b/>
      <w:bCs/>
      <w:color w:val="0C65AF"/>
      <w:sz w:val="17"/>
      <w:szCs w:val="17"/>
    </w:rPr>
  </w:style>
  <w:style w:type="paragraph" w:customStyle="1" w:styleId="BDSintestazionetabella1">
    <w:name w:val="BDS intestazione tabella 1"/>
    <w:basedOn w:val="Normal"/>
    <w:qFormat/>
    <w:rsid w:val="002D7BC7"/>
    <w:pPr>
      <w:adjustRightInd w:val="0"/>
      <w:ind w:left="-45"/>
    </w:pPr>
    <w:rPr>
      <w:rFonts w:ascii="ITC Officina Sans Std Book" w:hAnsi="ITC Officina Sans Std Book"/>
      <w:b/>
      <w:position w:val="1"/>
      <w:sz w:val="13"/>
      <w:szCs w:val="13"/>
    </w:rPr>
  </w:style>
  <w:style w:type="paragraph" w:customStyle="1" w:styleId="BDStestoelencopuntato">
    <w:name w:val="BDS testo elenco puntato"/>
    <w:basedOn w:val="Normal"/>
    <w:qFormat/>
    <w:rsid w:val="002D7BC7"/>
    <w:pPr>
      <w:numPr>
        <w:numId w:val="1"/>
      </w:numPr>
    </w:pPr>
    <w:rPr>
      <w:rFonts w:ascii="ITC Officina Sans Std Book" w:hAnsi="ITC Officina Sans Std Book"/>
      <w:sz w:val="17"/>
      <w:szCs w:val="17"/>
    </w:rPr>
  </w:style>
  <w:style w:type="paragraph" w:customStyle="1" w:styleId="BDStestonormale">
    <w:name w:val="BDS testo normale"/>
    <w:basedOn w:val="Normal"/>
    <w:qFormat/>
    <w:rsid w:val="002D7BC7"/>
    <w:pPr>
      <w:jc w:val="both"/>
    </w:pPr>
    <w:rPr>
      <w:rFonts w:ascii="ITC Officina Sans Std Book" w:hAnsi="ITC Officina Sans Std Book"/>
      <w:sz w:val="17"/>
      <w:szCs w:val="17"/>
    </w:rPr>
  </w:style>
  <w:style w:type="paragraph" w:customStyle="1" w:styleId="BDStestotabella1">
    <w:name w:val="BDS testo tabella 1"/>
    <w:basedOn w:val="BDStestonormale"/>
    <w:qFormat/>
    <w:rsid w:val="002D7BC7"/>
    <w:pPr>
      <w:adjustRightInd w:val="0"/>
      <w:ind w:left="-6"/>
      <w:jc w:val="left"/>
    </w:pPr>
    <w:rPr>
      <w:position w:val="1"/>
    </w:rPr>
  </w:style>
  <w:style w:type="paragraph" w:customStyle="1" w:styleId="BDStitoloparagrafo">
    <w:name w:val="BDS titolo paragrafo"/>
    <w:basedOn w:val="Normal"/>
    <w:qFormat/>
    <w:rsid w:val="002D7BC7"/>
    <w:pPr>
      <w:jc w:val="both"/>
    </w:pPr>
    <w:rPr>
      <w:rFonts w:ascii="ITC Officina Sans Std Book" w:hAnsi="ITC Officina Sans Std Book"/>
      <w:b/>
      <w:bCs/>
      <w:color w:val="0C65AF"/>
      <w:sz w:val="17"/>
      <w:szCs w:val="17"/>
    </w:rPr>
  </w:style>
  <w:style w:type="paragraph" w:customStyle="1" w:styleId="BDStitoloscheda">
    <w:name w:val="BDS titolo scheda"/>
    <w:basedOn w:val="Normal"/>
    <w:qFormat/>
    <w:rsid w:val="002D7BC7"/>
    <w:pPr>
      <w:jc w:val="right"/>
    </w:pPr>
    <w:rPr>
      <w:rFonts w:ascii="ITC Officina Sans Std Book" w:hAnsi="ITC Officina Sans Std Book"/>
      <w:b/>
      <w:bCs/>
      <w:color w:val="0C65AF"/>
      <w:sz w:val="34"/>
      <w:szCs w:val="34"/>
    </w:rPr>
  </w:style>
  <w:style w:type="paragraph" w:customStyle="1" w:styleId="ATeMText">
    <w:name w:val="ATeM Text"/>
    <w:basedOn w:val="Normal"/>
    <w:qFormat/>
    <w:rsid w:val="0061288B"/>
    <w:pPr>
      <w:spacing w:line="300" w:lineRule="exact"/>
    </w:pPr>
    <w:rPr>
      <w:rFonts w:ascii="Lucida Grande" w:hAnsi="Lucida Grande" w:cs="Lucida Grande"/>
      <w:sz w:val="22"/>
      <w:szCs w:val="22"/>
      <w:lang w:val="en-US"/>
    </w:rPr>
  </w:style>
  <w:style w:type="paragraph" w:customStyle="1" w:styleId="ATeMSgnature">
    <w:name w:val="ATeM Sgnature"/>
    <w:basedOn w:val="ATeMText"/>
    <w:qFormat/>
    <w:rsid w:val="0061288B"/>
    <w:pPr>
      <w:spacing w:after="40" w:line="280" w:lineRule="exact"/>
    </w:pPr>
  </w:style>
  <w:style w:type="paragraph" w:customStyle="1" w:styleId="ATeMundersignature">
    <w:name w:val="ATeM under signature"/>
    <w:basedOn w:val="Normal"/>
    <w:qFormat/>
    <w:rsid w:val="0061288B"/>
    <w:pPr>
      <w:spacing w:line="220" w:lineRule="exact"/>
    </w:pPr>
    <w:rPr>
      <w:rFonts w:ascii="Lucida Grande" w:hAnsi="Lucida Grande" w:cs="Lucida Grande"/>
      <w:sz w:val="16"/>
      <w:szCs w:val="16"/>
    </w:rPr>
  </w:style>
  <w:style w:type="paragraph" w:customStyle="1" w:styleId="HALnormaltext">
    <w:name w:val="HAL_normal_text"/>
    <w:basedOn w:val="Normal"/>
    <w:qFormat/>
    <w:rsid w:val="00691017"/>
    <w:pPr>
      <w:spacing w:line="270" w:lineRule="exact"/>
    </w:pPr>
    <w:rPr>
      <w:rFonts w:ascii="Arial" w:hAnsi="Arial" w:cs="Arial"/>
      <w:sz w:val="18"/>
      <w:szCs w:val="18"/>
      <w:lang w:eastAsia="it-IT"/>
    </w:rPr>
  </w:style>
  <w:style w:type="paragraph" w:customStyle="1" w:styleId="HALdestinatario">
    <w:name w:val="HAL_destinatario"/>
    <w:basedOn w:val="HALnormaltext"/>
    <w:qFormat/>
    <w:rsid w:val="00691017"/>
    <w:pPr>
      <w:spacing w:line="240" w:lineRule="exact"/>
    </w:pPr>
  </w:style>
  <w:style w:type="paragraph" w:customStyle="1" w:styleId="HALnrofferta">
    <w:name w:val="HAL_nr_offerta"/>
    <w:basedOn w:val="HALnormaltext"/>
    <w:qFormat/>
    <w:rsid w:val="00691017"/>
    <w:pPr>
      <w:spacing w:line="340" w:lineRule="exact"/>
    </w:pPr>
    <w:rPr>
      <w:b/>
      <w:sz w:val="26"/>
      <w:szCs w:val="26"/>
    </w:rPr>
  </w:style>
  <w:style w:type="paragraph" w:customStyle="1" w:styleId="HALOggetto">
    <w:name w:val="HAL_Oggetto"/>
    <w:basedOn w:val="HALnormaltext"/>
    <w:qFormat/>
    <w:rsid w:val="00691017"/>
    <w:pPr>
      <w:spacing w:line="340" w:lineRule="exact"/>
    </w:pPr>
    <w:rPr>
      <w:b/>
      <w:sz w:val="22"/>
      <w:szCs w:val="22"/>
    </w:rPr>
  </w:style>
  <w:style w:type="paragraph" w:customStyle="1" w:styleId="HALtestotabella">
    <w:name w:val="HAL_ testo tabella"/>
    <w:basedOn w:val="Normal"/>
    <w:qFormat/>
    <w:rsid w:val="00691017"/>
    <w:pPr>
      <w:spacing w:line="270" w:lineRule="exact"/>
    </w:pPr>
    <w:rPr>
      <w:rFonts w:ascii="Arial" w:hAnsi="Arial" w:cs="Arial"/>
      <w:spacing w:val="-2"/>
      <w:sz w:val="18"/>
      <w:szCs w:val="18"/>
      <w:lang w:eastAsia="it-IT"/>
    </w:rPr>
  </w:style>
  <w:style w:type="paragraph" w:styleId="BodyText">
    <w:name w:val="Body Text"/>
    <w:basedOn w:val="Normal"/>
    <w:link w:val="BodyTextChar"/>
    <w:qFormat/>
    <w:rsid w:val="00622B88"/>
    <w:pPr>
      <w:suppressAutoHyphens/>
      <w:spacing w:line="260" w:lineRule="exact"/>
      <w:jc w:val="both"/>
    </w:pPr>
    <w:rPr>
      <w:rFonts w:ascii="Arial" w:eastAsia="Times New Roman" w:hAnsi="Arial" w:cs="Times New Roman"/>
      <w:sz w:val="21"/>
      <w:szCs w:val="20"/>
      <w:lang w:eastAsia="ar-SA"/>
    </w:rPr>
  </w:style>
  <w:style w:type="character" w:customStyle="1" w:styleId="BodyTextChar">
    <w:name w:val="Body Text Char"/>
    <w:basedOn w:val="DefaultParagraphFont"/>
    <w:link w:val="BodyText"/>
    <w:rsid w:val="00622B88"/>
    <w:rPr>
      <w:rFonts w:ascii="Arial" w:eastAsia="Times New Roman" w:hAnsi="Arial" w:cs="Times New Roman"/>
      <w:sz w:val="21"/>
      <w:szCs w:val="20"/>
      <w:lang w:eastAsia="ar-SA"/>
    </w:rPr>
  </w:style>
  <w:style w:type="character" w:styleId="PageNumber">
    <w:name w:val="page number"/>
    <w:basedOn w:val="DefaultParagraphFont"/>
    <w:uiPriority w:val="99"/>
    <w:semiHidden/>
    <w:unhideWhenUsed/>
    <w:rsid w:val="00622B88"/>
    <w:rPr>
      <w:rFonts w:ascii="Arial" w:hAnsi="Arial"/>
      <w:b w:val="0"/>
      <w:bCs w:val="0"/>
      <w:i w:val="0"/>
      <w:iCs w:val="0"/>
      <w:sz w:val="21"/>
    </w:rPr>
  </w:style>
  <w:style w:type="paragraph" w:styleId="Header">
    <w:name w:val="header"/>
    <w:basedOn w:val="Normal"/>
    <w:link w:val="HeaderChar"/>
    <w:uiPriority w:val="99"/>
    <w:unhideWhenUsed/>
    <w:rsid w:val="003C5BF8"/>
    <w:pPr>
      <w:tabs>
        <w:tab w:val="center" w:pos="4819"/>
        <w:tab w:val="right" w:pos="9638"/>
      </w:tabs>
    </w:pPr>
  </w:style>
  <w:style w:type="character" w:customStyle="1" w:styleId="HeaderChar">
    <w:name w:val="Header Char"/>
    <w:basedOn w:val="DefaultParagraphFont"/>
    <w:link w:val="Header"/>
    <w:uiPriority w:val="99"/>
    <w:rsid w:val="003C5BF8"/>
    <w:rPr>
      <w:rFonts w:ascii="Times" w:hAnsi="Times"/>
    </w:rPr>
  </w:style>
  <w:style w:type="paragraph" w:customStyle="1" w:styleId="StandAbst">
    <w:name w:val="StandAbst"/>
    <w:basedOn w:val="Normal"/>
    <w:next w:val="Normal"/>
    <w:rsid w:val="003E42BA"/>
    <w:pPr>
      <w:spacing w:after="120" w:line="300" w:lineRule="atLeast"/>
    </w:pPr>
    <w:rPr>
      <w:rFonts w:ascii="Arial" w:eastAsia="Times New Roman" w:hAnsi="Arial" w:cs="Times New Roman"/>
      <w:sz w:val="22"/>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1966">
      <w:bodyDiv w:val="1"/>
      <w:marLeft w:val="0"/>
      <w:marRight w:val="0"/>
      <w:marTop w:val="0"/>
      <w:marBottom w:val="0"/>
      <w:divBdr>
        <w:top w:val="none" w:sz="0" w:space="0" w:color="auto"/>
        <w:left w:val="none" w:sz="0" w:space="0" w:color="auto"/>
        <w:bottom w:val="none" w:sz="0" w:space="0" w:color="auto"/>
        <w:right w:val="none" w:sz="0" w:space="0" w:color="auto"/>
      </w:divBdr>
    </w:div>
    <w:div w:id="2133592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Frigerio</dc:creator>
  <cp:keywords/>
  <dc:description/>
  <cp:lastModifiedBy>Orazio Battaglia</cp:lastModifiedBy>
  <cp:revision>2</cp:revision>
  <cp:lastPrinted>2017-12-07T16:40:00Z</cp:lastPrinted>
  <dcterms:created xsi:type="dcterms:W3CDTF">2019-01-16T15:02:00Z</dcterms:created>
  <dcterms:modified xsi:type="dcterms:W3CDTF">2019-01-16T15:02:00Z</dcterms:modified>
</cp:coreProperties>
</file>